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40D82" w14:textId="669B47F0" w:rsidR="00BE54DE" w:rsidRDefault="00BE54DE" w:rsidP="00BE54DE">
      <w:pPr>
        <w:pStyle w:val="Footer"/>
        <w:rPr>
          <w:color w:val="4BACC6" w:themeColor="accent5"/>
        </w:rPr>
      </w:pPr>
      <w:r>
        <w:rPr>
          <w:noProof/>
          <w:color w:val="4BACC6" w:themeColor="accent5"/>
        </w:rPr>
        <w:drawing>
          <wp:anchor distT="0" distB="0" distL="114300" distR="114300" simplePos="0" relativeHeight="251660288" behindDoc="0" locked="0" layoutInCell="1" allowOverlap="1" wp14:anchorId="6A28B181" wp14:editId="0AD01F09">
            <wp:simplePos x="0" y="0"/>
            <wp:positionH relativeFrom="column">
              <wp:posOffset>4939665</wp:posOffset>
            </wp:positionH>
            <wp:positionV relativeFrom="paragraph">
              <wp:posOffset>-327025</wp:posOffset>
            </wp:positionV>
            <wp:extent cx="1428750" cy="12573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indmill logo 150sq.gif"/>
                    <pic:cNvPicPr/>
                  </pic:nvPicPr>
                  <pic:blipFill>
                    <a:blip r:embed="rId12">
                      <a:extLst>
                        <a:ext uri="{28A0092B-C50C-407E-A947-70E740481C1C}">
                          <a14:useLocalDpi xmlns:a14="http://schemas.microsoft.com/office/drawing/2010/main" val="0"/>
                        </a:ext>
                      </a:extLst>
                    </a:blip>
                    <a:stretch>
                      <a:fillRect/>
                    </a:stretch>
                  </pic:blipFill>
                  <pic:spPr>
                    <a:xfrm>
                      <a:off x="0" y="0"/>
                      <a:ext cx="1428750" cy="1257300"/>
                    </a:xfrm>
                    <a:prstGeom prst="rect">
                      <a:avLst/>
                    </a:prstGeom>
                  </pic:spPr>
                </pic:pic>
              </a:graphicData>
            </a:graphic>
          </wp:anchor>
        </w:drawing>
      </w:r>
    </w:p>
    <w:p w14:paraId="27CC6A7B" w14:textId="04EC45E4" w:rsidR="00BE54DE" w:rsidRDefault="00BE54DE" w:rsidP="00BE54DE">
      <w:pPr>
        <w:pStyle w:val="Footer"/>
        <w:rPr>
          <w:color w:val="4BACC6" w:themeColor="accent5"/>
        </w:rPr>
      </w:pPr>
    </w:p>
    <w:p w14:paraId="58B5F672" w14:textId="77777777" w:rsidR="00BE54DE" w:rsidRDefault="00BE54DE" w:rsidP="00BE54DE">
      <w:pPr>
        <w:pStyle w:val="Footer"/>
        <w:rPr>
          <w:color w:val="4BACC6" w:themeColor="accent5"/>
        </w:rPr>
      </w:pPr>
    </w:p>
    <w:p w14:paraId="71EEBA1D" w14:textId="77777777" w:rsidR="00BE54DE" w:rsidRDefault="00BE54DE" w:rsidP="00BE54DE">
      <w:pPr>
        <w:pStyle w:val="Footer"/>
        <w:rPr>
          <w:color w:val="4BACC6" w:themeColor="accent5"/>
        </w:rPr>
      </w:pPr>
    </w:p>
    <w:p w14:paraId="7B345E67" w14:textId="77777777" w:rsidR="00BE54DE" w:rsidRDefault="00BE54DE" w:rsidP="00BE54DE">
      <w:pPr>
        <w:pStyle w:val="Footer"/>
        <w:rPr>
          <w:color w:val="4BACC6" w:themeColor="accent5"/>
        </w:rPr>
      </w:pPr>
    </w:p>
    <w:p w14:paraId="35C43782" w14:textId="77777777" w:rsidR="00BE54DE" w:rsidRDefault="00BE54DE" w:rsidP="00BE54DE">
      <w:pPr>
        <w:pStyle w:val="Footer"/>
        <w:rPr>
          <w:color w:val="4BACC6" w:themeColor="accent5"/>
        </w:rPr>
      </w:pPr>
    </w:p>
    <w:p w14:paraId="3CF2DAF4" w14:textId="41F81DC8" w:rsidR="00BE54DE" w:rsidRPr="00BE54DE" w:rsidRDefault="00BE54DE" w:rsidP="00BE54DE">
      <w:pPr>
        <w:pStyle w:val="Footer"/>
        <w:rPr>
          <w:rFonts w:ascii="Calibri" w:hAnsi="Calibri" w:cs="Calibri"/>
          <w:color w:val="4BACC6" w:themeColor="accent5"/>
        </w:rPr>
      </w:pPr>
      <w:r>
        <w:rPr>
          <w:color w:val="4BACC6" w:themeColor="accent5"/>
        </w:rPr>
        <w:t>Windmill Primary School</w:t>
      </w:r>
    </w:p>
    <w:p w14:paraId="15712539" w14:textId="6CDEDDE0" w:rsidR="005C683E" w:rsidRPr="00D06C2F" w:rsidRDefault="005C683E" w:rsidP="005C683E">
      <w:pPr>
        <w:pStyle w:val="Heading1"/>
        <w:spacing w:before="0"/>
        <w:rPr>
          <w:color w:val="4BACC6" w:themeColor="accent5"/>
        </w:rPr>
      </w:pPr>
      <w:r w:rsidRPr="00D06C2F">
        <w:rPr>
          <w:color w:val="4BACC6" w:themeColor="accent5"/>
        </w:rPr>
        <w:t>Privacy Notice (How we use pupil information)</w:t>
      </w:r>
    </w:p>
    <w:p w14:paraId="367AD3C3" w14:textId="77777777" w:rsidR="00D10AC5" w:rsidRPr="00D06C2F" w:rsidRDefault="00D10AC5" w:rsidP="00D10AC5">
      <w:pPr>
        <w:pStyle w:val="Heading2"/>
        <w:rPr>
          <w:color w:val="4BACC6" w:themeColor="accent5"/>
        </w:rPr>
      </w:pPr>
      <w:r w:rsidRPr="00D06C2F">
        <w:rPr>
          <w:color w:val="4BACC6" w:themeColor="accent5"/>
        </w:rPr>
        <w:t>The categories of pupil information that we collect, hold and share include:</w:t>
      </w:r>
    </w:p>
    <w:p w14:paraId="211AC033" w14:textId="77777777" w:rsidR="00D10AC5" w:rsidRPr="00BE16F0" w:rsidRDefault="00D10AC5" w:rsidP="00D10AC5">
      <w:pPr>
        <w:pStyle w:val="ListParagraph"/>
        <w:numPr>
          <w:ilvl w:val="0"/>
          <w:numId w:val="20"/>
        </w:numPr>
        <w:rPr>
          <w:color w:val="808080" w:themeColor="background1" w:themeShade="80"/>
        </w:rPr>
      </w:pPr>
      <w:r w:rsidRPr="00BE16F0">
        <w:rPr>
          <w:color w:val="808080" w:themeColor="background1" w:themeShade="80"/>
        </w:rPr>
        <w:t>Personal information (such as name, unique pupil number and address)</w:t>
      </w:r>
    </w:p>
    <w:p w14:paraId="1A4C2EA2" w14:textId="77777777" w:rsidR="00D10AC5" w:rsidRPr="00BE16F0" w:rsidRDefault="00D10AC5" w:rsidP="00D10AC5">
      <w:pPr>
        <w:pStyle w:val="ListParagraph"/>
        <w:numPr>
          <w:ilvl w:val="0"/>
          <w:numId w:val="20"/>
        </w:numPr>
        <w:rPr>
          <w:color w:val="808080" w:themeColor="background1" w:themeShade="80"/>
        </w:rPr>
      </w:pPr>
      <w:r w:rsidRPr="00BE16F0">
        <w:rPr>
          <w:color w:val="808080" w:themeColor="background1" w:themeShade="80"/>
        </w:rPr>
        <w:t>Characteristics (such as ethnicity, language, nationality, country of birth and free school meal eligibility)</w:t>
      </w:r>
    </w:p>
    <w:p w14:paraId="77A5C8FA" w14:textId="7E0A06A1" w:rsidR="00D10AC5" w:rsidRDefault="00D10AC5" w:rsidP="00D10AC5">
      <w:pPr>
        <w:pStyle w:val="ListParagraph"/>
        <w:numPr>
          <w:ilvl w:val="0"/>
          <w:numId w:val="20"/>
        </w:numPr>
        <w:rPr>
          <w:color w:val="808080" w:themeColor="background1" w:themeShade="80"/>
        </w:rPr>
      </w:pPr>
      <w:r w:rsidRPr="00BE16F0">
        <w:rPr>
          <w:color w:val="808080" w:themeColor="background1" w:themeShade="80"/>
        </w:rPr>
        <w:t>Attendance information (such as sessions attended, number of absences and absence reasons)</w:t>
      </w:r>
    </w:p>
    <w:p w14:paraId="61AD4699" w14:textId="5A87949D" w:rsidR="001C7B61" w:rsidRDefault="0022328D" w:rsidP="00D10AC5">
      <w:pPr>
        <w:pStyle w:val="ListParagraph"/>
        <w:numPr>
          <w:ilvl w:val="0"/>
          <w:numId w:val="20"/>
        </w:numPr>
        <w:rPr>
          <w:color w:val="808080" w:themeColor="background1" w:themeShade="80"/>
        </w:rPr>
      </w:pPr>
      <w:r>
        <w:rPr>
          <w:color w:val="808080" w:themeColor="background1" w:themeShade="80"/>
        </w:rPr>
        <w:t>Assessment</w:t>
      </w:r>
      <w:r w:rsidR="008A1B96">
        <w:rPr>
          <w:color w:val="808080" w:themeColor="background1" w:themeShade="80"/>
        </w:rPr>
        <w:t xml:space="preserve"> </w:t>
      </w:r>
      <w:r w:rsidR="001C7B61">
        <w:rPr>
          <w:color w:val="808080" w:themeColor="background1" w:themeShade="80"/>
        </w:rPr>
        <w:t>information</w:t>
      </w:r>
    </w:p>
    <w:p w14:paraId="5E8C841D" w14:textId="771D0E61" w:rsidR="008A1B96" w:rsidRDefault="0022328D" w:rsidP="00D10AC5">
      <w:pPr>
        <w:pStyle w:val="ListParagraph"/>
        <w:numPr>
          <w:ilvl w:val="0"/>
          <w:numId w:val="20"/>
        </w:numPr>
        <w:rPr>
          <w:color w:val="808080" w:themeColor="background1" w:themeShade="80"/>
        </w:rPr>
      </w:pPr>
      <w:r>
        <w:rPr>
          <w:color w:val="808080" w:themeColor="background1" w:themeShade="80"/>
        </w:rPr>
        <w:t>Relevant</w:t>
      </w:r>
      <w:r w:rsidR="008A1B96">
        <w:rPr>
          <w:color w:val="808080" w:themeColor="background1" w:themeShade="80"/>
        </w:rPr>
        <w:t xml:space="preserve"> medical information</w:t>
      </w:r>
    </w:p>
    <w:p w14:paraId="2D6F7BE5" w14:textId="06D3537E" w:rsidR="008A1B96" w:rsidRDefault="008A1B96" w:rsidP="00D10AC5">
      <w:pPr>
        <w:pStyle w:val="ListParagraph"/>
        <w:numPr>
          <w:ilvl w:val="0"/>
          <w:numId w:val="20"/>
        </w:numPr>
        <w:rPr>
          <w:color w:val="808080" w:themeColor="background1" w:themeShade="80"/>
        </w:rPr>
      </w:pPr>
      <w:r>
        <w:rPr>
          <w:color w:val="808080" w:themeColor="background1" w:themeShade="80"/>
        </w:rPr>
        <w:t>Special educational needs information</w:t>
      </w:r>
    </w:p>
    <w:p w14:paraId="7436C4A3" w14:textId="7466F18F" w:rsidR="008A1B96" w:rsidRPr="00BE16F0" w:rsidRDefault="008A1B96" w:rsidP="00D10AC5">
      <w:pPr>
        <w:pStyle w:val="ListParagraph"/>
        <w:numPr>
          <w:ilvl w:val="0"/>
          <w:numId w:val="20"/>
        </w:numPr>
        <w:rPr>
          <w:color w:val="808080" w:themeColor="background1" w:themeShade="80"/>
        </w:rPr>
      </w:pPr>
      <w:r>
        <w:rPr>
          <w:color w:val="808080" w:themeColor="background1" w:themeShade="80"/>
        </w:rPr>
        <w:t xml:space="preserve">Exclusion and behavioural </w:t>
      </w:r>
      <w:r w:rsidR="0022328D">
        <w:rPr>
          <w:color w:val="808080" w:themeColor="background1" w:themeShade="80"/>
        </w:rPr>
        <w:t>information</w:t>
      </w:r>
    </w:p>
    <w:p w14:paraId="4BA79892" w14:textId="6AC4CE83" w:rsidR="00234048" w:rsidRPr="00D06C2F" w:rsidRDefault="00234048" w:rsidP="00234048">
      <w:pPr>
        <w:pStyle w:val="Heading2"/>
        <w:rPr>
          <w:color w:val="4BACC6" w:themeColor="accent5"/>
        </w:rPr>
      </w:pPr>
      <w:r w:rsidRPr="00D06C2F">
        <w:rPr>
          <w:color w:val="4BACC6" w:themeColor="accent5"/>
        </w:rPr>
        <w:t>Why we collect and use this information</w:t>
      </w:r>
    </w:p>
    <w:p w14:paraId="4231B0C7" w14:textId="77777777" w:rsidR="00234048" w:rsidRPr="00BE16F0" w:rsidRDefault="00234048" w:rsidP="00234048">
      <w:pPr>
        <w:widowControl w:val="0"/>
        <w:suppressAutoHyphens/>
        <w:overflowPunct w:val="0"/>
        <w:autoSpaceDE w:val="0"/>
        <w:autoSpaceDN w:val="0"/>
        <w:spacing w:after="0" w:line="240" w:lineRule="auto"/>
        <w:textAlignment w:val="baseline"/>
        <w:rPr>
          <w:color w:val="808080" w:themeColor="background1" w:themeShade="80"/>
        </w:rPr>
      </w:pPr>
      <w:r w:rsidRPr="00BE16F0">
        <w:rPr>
          <w:color w:val="808080" w:themeColor="background1" w:themeShade="80"/>
        </w:rPr>
        <w:t>We use the pupil data:</w:t>
      </w:r>
    </w:p>
    <w:p w14:paraId="0757A102" w14:textId="77777777" w:rsidR="00234048" w:rsidRPr="00BE16F0" w:rsidRDefault="00234048" w:rsidP="00234048">
      <w:pPr>
        <w:widowControl w:val="0"/>
        <w:suppressAutoHyphens/>
        <w:overflowPunct w:val="0"/>
        <w:autoSpaceDE w:val="0"/>
        <w:autoSpaceDN w:val="0"/>
        <w:spacing w:after="0" w:line="240" w:lineRule="auto"/>
        <w:textAlignment w:val="baseline"/>
        <w:rPr>
          <w:color w:val="808080" w:themeColor="background1" w:themeShade="80"/>
        </w:rPr>
      </w:pPr>
    </w:p>
    <w:p w14:paraId="47C86D9E" w14:textId="77777777" w:rsidR="00234048" w:rsidRPr="00BE16F0" w:rsidRDefault="00234048" w:rsidP="00234048">
      <w:pPr>
        <w:pStyle w:val="ListParagraph"/>
        <w:rPr>
          <w:color w:val="808080" w:themeColor="background1" w:themeShade="80"/>
        </w:rPr>
      </w:pPr>
      <w:r w:rsidRPr="00BE16F0">
        <w:rPr>
          <w:color w:val="808080" w:themeColor="background1" w:themeShade="80"/>
        </w:rPr>
        <w:t>to support pupil learning</w:t>
      </w:r>
    </w:p>
    <w:p w14:paraId="6F222076" w14:textId="77777777" w:rsidR="00234048" w:rsidRPr="00BE16F0" w:rsidRDefault="00234048" w:rsidP="00234048">
      <w:pPr>
        <w:pStyle w:val="ListParagraph"/>
        <w:rPr>
          <w:color w:val="808080" w:themeColor="background1" w:themeShade="80"/>
        </w:rPr>
      </w:pPr>
      <w:r w:rsidRPr="00BE16F0">
        <w:rPr>
          <w:color w:val="808080" w:themeColor="background1" w:themeShade="80"/>
        </w:rPr>
        <w:t>to monitor and report on pupil progress</w:t>
      </w:r>
    </w:p>
    <w:p w14:paraId="0B443573" w14:textId="77777777" w:rsidR="00234048" w:rsidRPr="00BE16F0" w:rsidRDefault="00234048" w:rsidP="00234048">
      <w:pPr>
        <w:pStyle w:val="ListParagraph"/>
        <w:rPr>
          <w:color w:val="808080" w:themeColor="background1" w:themeShade="80"/>
        </w:rPr>
      </w:pPr>
      <w:r w:rsidRPr="00BE16F0">
        <w:rPr>
          <w:color w:val="808080" w:themeColor="background1" w:themeShade="80"/>
        </w:rPr>
        <w:t>to provide appropriate pastoral care</w:t>
      </w:r>
    </w:p>
    <w:p w14:paraId="52C32384" w14:textId="44CF4B16" w:rsidR="00234048" w:rsidRDefault="00234048" w:rsidP="00234048">
      <w:pPr>
        <w:pStyle w:val="ListParagraph"/>
        <w:rPr>
          <w:color w:val="808080" w:themeColor="background1" w:themeShade="80"/>
        </w:rPr>
      </w:pPr>
      <w:r w:rsidRPr="00BE16F0">
        <w:rPr>
          <w:color w:val="808080" w:themeColor="background1" w:themeShade="80"/>
        </w:rPr>
        <w:t>to assess the quality of our services</w:t>
      </w:r>
    </w:p>
    <w:p w14:paraId="5F8076D0" w14:textId="26324C84" w:rsidR="002D7211" w:rsidRPr="00BE16F0" w:rsidRDefault="002D7211" w:rsidP="00234048">
      <w:pPr>
        <w:pStyle w:val="ListParagraph"/>
        <w:rPr>
          <w:color w:val="808080" w:themeColor="background1" w:themeShade="80"/>
        </w:rPr>
      </w:pPr>
      <w:r>
        <w:rPr>
          <w:color w:val="808080" w:themeColor="background1" w:themeShade="80"/>
        </w:rPr>
        <w:t>for safeguarding and child protection</w:t>
      </w:r>
    </w:p>
    <w:p w14:paraId="23365546" w14:textId="77777777" w:rsidR="00234048" w:rsidRPr="00BE16F0" w:rsidRDefault="00234048" w:rsidP="00234048">
      <w:pPr>
        <w:pStyle w:val="ListParagraph"/>
        <w:rPr>
          <w:color w:val="808080" w:themeColor="background1" w:themeShade="80"/>
        </w:rPr>
      </w:pPr>
      <w:r w:rsidRPr="00BE16F0">
        <w:rPr>
          <w:color w:val="808080" w:themeColor="background1" w:themeShade="80"/>
        </w:rPr>
        <w:t>to comply with the law regarding data sharing</w:t>
      </w:r>
    </w:p>
    <w:p w14:paraId="72072D68" w14:textId="2297B11E" w:rsidR="00234048" w:rsidRPr="00D06C2F" w:rsidRDefault="00234048" w:rsidP="00234048">
      <w:pPr>
        <w:pStyle w:val="Heading2"/>
        <w:rPr>
          <w:color w:val="4BACC6" w:themeColor="accent5"/>
        </w:rPr>
      </w:pPr>
      <w:r w:rsidRPr="00D06C2F">
        <w:rPr>
          <w:color w:val="4BACC6" w:themeColor="accent5"/>
        </w:rPr>
        <w:t>The lawful basis on which we use this information</w:t>
      </w:r>
    </w:p>
    <w:p w14:paraId="1B022E15" w14:textId="57EBC5ED" w:rsidR="00470350" w:rsidRDefault="00234048" w:rsidP="00234048">
      <w:pPr>
        <w:overflowPunct w:val="0"/>
        <w:autoSpaceDE w:val="0"/>
        <w:autoSpaceDN w:val="0"/>
        <w:textAlignment w:val="baseline"/>
        <w:rPr>
          <w:rFonts w:cs="Arial"/>
          <w:color w:val="808080" w:themeColor="background1" w:themeShade="80"/>
        </w:rPr>
      </w:pPr>
      <w:r w:rsidRPr="00CE22F7">
        <w:rPr>
          <w:rFonts w:cs="Arial"/>
          <w:color w:val="808080" w:themeColor="background1" w:themeShade="80"/>
        </w:rPr>
        <w:t xml:space="preserve">We collect and use pupil information under </w:t>
      </w:r>
      <w:r w:rsidR="00470350" w:rsidRPr="00CE22F7">
        <w:rPr>
          <w:rFonts w:cs="Arial"/>
          <w:color w:val="808080" w:themeColor="background1" w:themeShade="80"/>
        </w:rPr>
        <w:t xml:space="preserve">departmental censuses and the Education Act 1996, </w:t>
      </w:r>
      <w:r w:rsidR="00CE22F7" w:rsidRPr="00CE22F7">
        <w:rPr>
          <w:rFonts w:cs="Arial"/>
          <w:color w:val="808080" w:themeColor="background1" w:themeShade="80"/>
        </w:rPr>
        <w:t>for more</w:t>
      </w:r>
      <w:r w:rsidR="00470350" w:rsidRPr="00CE22F7">
        <w:rPr>
          <w:rFonts w:cs="Arial"/>
          <w:color w:val="808080" w:themeColor="background1" w:themeShade="80"/>
        </w:rPr>
        <w:t xml:space="preserve"> information on </w:t>
      </w:r>
      <w:r w:rsidR="00CE22F7">
        <w:rPr>
          <w:rFonts w:cs="Arial"/>
          <w:color w:val="808080" w:themeColor="background1" w:themeShade="80"/>
        </w:rPr>
        <w:t xml:space="preserve">the </w:t>
      </w:r>
      <w:r w:rsidR="00CE22F7" w:rsidRPr="00CE22F7">
        <w:rPr>
          <w:rFonts w:cs="Arial"/>
          <w:color w:val="808080" w:themeColor="background1" w:themeShade="80"/>
        </w:rPr>
        <w:t>school census</w:t>
      </w:r>
      <w:r w:rsidR="00CE22F7">
        <w:rPr>
          <w:rFonts w:cs="Arial"/>
          <w:color w:val="808080" w:themeColor="background1" w:themeShade="80"/>
        </w:rPr>
        <w:t xml:space="preserve"> process and requirements see:</w:t>
      </w:r>
    </w:p>
    <w:p w14:paraId="0B14F9CE" w14:textId="54EEC700" w:rsidR="00CE22F7" w:rsidRPr="009878AE" w:rsidRDefault="00DA37E5" w:rsidP="00234048">
      <w:pPr>
        <w:overflowPunct w:val="0"/>
        <w:autoSpaceDE w:val="0"/>
        <w:autoSpaceDN w:val="0"/>
        <w:textAlignment w:val="baseline"/>
        <w:rPr>
          <w:rFonts w:cs="Arial"/>
          <w:color w:val="F79646" w:themeColor="accent6"/>
        </w:rPr>
      </w:pPr>
      <w:hyperlink r:id="rId13" w:history="1">
        <w:r w:rsidR="00CE22F7" w:rsidRPr="009878AE">
          <w:rPr>
            <w:rStyle w:val="Hyperlink"/>
            <w:rFonts w:cs="Arial"/>
            <w:color w:val="F79646" w:themeColor="accent6"/>
          </w:rPr>
          <w:t>https://www.gov.uk/education/data-collection-and-censuses-for-schools</w:t>
        </w:r>
      </w:hyperlink>
    </w:p>
    <w:p w14:paraId="307285BF" w14:textId="63EF9D76" w:rsidR="00234048" w:rsidRPr="00CE22F7" w:rsidRDefault="00CE22F7" w:rsidP="00234048">
      <w:pPr>
        <w:rPr>
          <w:rFonts w:cs="Arial"/>
          <w:color w:val="808080" w:themeColor="background1" w:themeShade="80"/>
        </w:rPr>
      </w:pPr>
      <w:r w:rsidRPr="00CE22F7">
        <w:rPr>
          <w:rFonts w:cs="Arial"/>
          <w:color w:val="808080" w:themeColor="background1" w:themeShade="80"/>
        </w:rPr>
        <w:t>We collect and process data under the following legal basis for processing:</w:t>
      </w:r>
    </w:p>
    <w:p w14:paraId="7A78AA94" w14:textId="64135E48" w:rsidR="00CE22F7" w:rsidRPr="00CE22F7" w:rsidRDefault="00CE22F7" w:rsidP="00234048">
      <w:pPr>
        <w:rPr>
          <w:rFonts w:cs="Arial"/>
          <w:color w:val="808080" w:themeColor="background1" w:themeShade="80"/>
        </w:rPr>
      </w:pPr>
      <w:r w:rsidRPr="00CE22F7">
        <w:rPr>
          <w:rFonts w:cs="Arial"/>
          <w:color w:val="808080" w:themeColor="background1" w:themeShade="80"/>
        </w:rPr>
        <w:t>Article 6 (GDPR)</w:t>
      </w:r>
    </w:p>
    <w:p w14:paraId="0C23990D" w14:textId="77777777" w:rsidR="00CE22F7" w:rsidRPr="00CE22F7" w:rsidRDefault="00CE22F7" w:rsidP="00CE22F7">
      <w:pPr>
        <w:numPr>
          <w:ilvl w:val="0"/>
          <w:numId w:val="26"/>
        </w:numPr>
        <w:shd w:val="clear" w:color="auto" w:fill="FFFFFF"/>
        <w:spacing w:after="150" w:line="240" w:lineRule="auto"/>
        <w:ind w:hanging="480"/>
        <w:rPr>
          <w:rFonts w:cs="Arial"/>
          <w:color w:val="808080" w:themeColor="background1" w:themeShade="80"/>
        </w:rPr>
      </w:pPr>
      <w:r w:rsidRPr="00CE22F7">
        <w:rPr>
          <w:rFonts w:cs="Arial"/>
          <w:color w:val="808080" w:themeColor="background1" w:themeShade="80"/>
        </w:rPr>
        <w:t>the data subject has given consent to the processing of his or her personal data for one or more specific purposes;</w:t>
      </w:r>
    </w:p>
    <w:p w14:paraId="12E485D9" w14:textId="4A19AFC4" w:rsidR="00CE22F7" w:rsidRDefault="00CE22F7" w:rsidP="00CE22F7">
      <w:pPr>
        <w:numPr>
          <w:ilvl w:val="0"/>
          <w:numId w:val="26"/>
        </w:numPr>
        <w:shd w:val="clear" w:color="auto" w:fill="FFFFFF"/>
        <w:spacing w:after="150" w:line="240" w:lineRule="auto"/>
        <w:ind w:hanging="480"/>
        <w:rPr>
          <w:rFonts w:cs="Arial"/>
          <w:color w:val="808080" w:themeColor="background1" w:themeShade="80"/>
        </w:rPr>
      </w:pPr>
      <w:r w:rsidRPr="00CE22F7">
        <w:rPr>
          <w:rFonts w:cs="Arial"/>
          <w:color w:val="808080" w:themeColor="background1" w:themeShade="80"/>
        </w:rPr>
        <w:t>processing is necessary for compliance with a legal obligation to which the controller is subject;</w:t>
      </w:r>
    </w:p>
    <w:p w14:paraId="5678DB54" w14:textId="7582F948" w:rsidR="00D72F8A" w:rsidRDefault="00D72F8A" w:rsidP="00D72F8A">
      <w:pPr>
        <w:shd w:val="clear" w:color="auto" w:fill="FFFFFF"/>
        <w:spacing w:after="150" w:line="240" w:lineRule="auto"/>
        <w:rPr>
          <w:rFonts w:cs="Arial"/>
          <w:color w:val="808080" w:themeColor="background1" w:themeShade="80"/>
        </w:rPr>
      </w:pPr>
    </w:p>
    <w:p w14:paraId="3CA24235" w14:textId="37D2B941" w:rsidR="00D72F8A" w:rsidRDefault="00D72F8A" w:rsidP="00D72F8A">
      <w:pPr>
        <w:shd w:val="clear" w:color="auto" w:fill="FFFFFF"/>
        <w:spacing w:after="150" w:line="240" w:lineRule="auto"/>
        <w:rPr>
          <w:rFonts w:cs="Arial"/>
          <w:color w:val="808080" w:themeColor="background1" w:themeShade="80"/>
        </w:rPr>
      </w:pPr>
    </w:p>
    <w:p w14:paraId="2A19CFD3" w14:textId="3B46A9FE" w:rsidR="00D72F8A" w:rsidRDefault="00D72F8A" w:rsidP="00D72F8A">
      <w:pPr>
        <w:shd w:val="clear" w:color="auto" w:fill="FFFFFF"/>
        <w:spacing w:after="150" w:line="240" w:lineRule="auto"/>
        <w:rPr>
          <w:rFonts w:cs="Arial"/>
          <w:color w:val="808080" w:themeColor="background1" w:themeShade="80"/>
        </w:rPr>
      </w:pPr>
    </w:p>
    <w:p w14:paraId="20F45509" w14:textId="77777777" w:rsidR="00D72F8A" w:rsidRPr="00CE22F7" w:rsidRDefault="00D72F8A" w:rsidP="00D72F8A">
      <w:pPr>
        <w:shd w:val="clear" w:color="auto" w:fill="FFFFFF"/>
        <w:spacing w:after="150" w:line="240" w:lineRule="auto"/>
        <w:rPr>
          <w:rFonts w:cs="Arial"/>
          <w:color w:val="808080" w:themeColor="background1" w:themeShade="80"/>
        </w:rPr>
      </w:pPr>
    </w:p>
    <w:p w14:paraId="6E352F2F" w14:textId="77777777" w:rsidR="00D72F8A" w:rsidRDefault="009878AE" w:rsidP="00D72F8A">
      <w:pPr>
        <w:rPr>
          <w:color w:val="808080" w:themeColor="background1" w:themeShade="80"/>
        </w:rPr>
      </w:pPr>
      <w:r w:rsidRPr="009878AE">
        <w:rPr>
          <w:color w:val="808080" w:themeColor="background1" w:themeShade="80"/>
        </w:rPr>
        <w:t>Article 9 (GDPR)</w:t>
      </w:r>
    </w:p>
    <w:p w14:paraId="11288D5D" w14:textId="49DD583D" w:rsidR="005C683E" w:rsidRPr="00D72F8A" w:rsidRDefault="009878AE" w:rsidP="00D72F8A">
      <w:pPr>
        <w:pStyle w:val="ListParagraph"/>
        <w:numPr>
          <w:ilvl w:val="0"/>
          <w:numId w:val="30"/>
        </w:numPr>
        <w:rPr>
          <w:color w:val="808080" w:themeColor="background1" w:themeShade="80"/>
        </w:rPr>
      </w:pPr>
      <w:r w:rsidRPr="00D72F8A">
        <w:rPr>
          <w:rFonts w:cs="Arial"/>
          <w:color w:val="808080" w:themeColor="background1" w:themeShade="80"/>
        </w:rPr>
        <w:t>the data subject has given explicit consent to the processing of t</w:t>
      </w:r>
      <w:r w:rsidR="00C16251">
        <w:rPr>
          <w:rFonts w:cs="Arial"/>
          <w:color w:val="808080" w:themeColor="background1" w:themeShade="80"/>
        </w:rPr>
        <w:t>heir</w:t>
      </w:r>
      <w:r w:rsidRPr="00D72F8A">
        <w:rPr>
          <w:rFonts w:cs="Arial"/>
          <w:color w:val="808080" w:themeColor="background1" w:themeShade="80"/>
        </w:rPr>
        <w:t xml:space="preserve"> personal data for one or more specified purposes, except where Union or Member State law provide that the prohibition referred to in paragraph 1 may not be lifted by the data </w:t>
      </w:r>
      <w:r w:rsidR="00D72F8A" w:rsidRPr="00D72F8A">
        <w:rPr>
          <w:rFonts w:cs="Arial"/>
          <w:color w:val="808080" w:themeColor="background1" w:themeShade="80"/>
        </w:rPr>
        <w:t>subject.</w:t>
      </w:r>
    </w:p>
    <w:p w14:paraId="190771EF" w14:textId="24F705BC" w:rsidR="00D72F8A" w:rsidRDefault="00D72F8A" w:rsidP="007D0F02">
      <w:pPr>
        <w:rPr>
          <w:color w:val="808080" w:themeColor="background1" w:themeShade="80"/>
        </w:rPr>
      </w:pPr>
      <w:r w:rsidRPr="00D72F8A">
        <w:rPr>
          <w:b/>
          <w:color w:val="4BACC6" w:themeColor="accent5"/>
          <w:sz w:val="32"/>
          <w:szCs w:val="32"/>
        </w:rPr>
        <w:t>Collecting pupil information</w:t>
      </w:r>
    </w:p>
    <w:p w14:paraId="0233BB8B" w14:textId="328AFC8D" w:rsidR="005C683E" w:rsidRPr="00BE16F0" w:rsidRDefault="005C683E" w:rsidP="007D0F02">
      <w:pPr>
        <w:rPr>
          <w:color w:val="808080" w:themeColor="background1" w:themeShade="80"/>
        </w:rPr>
      </w:pPr>
      <w:r w:rsidRPr="00BE16F0">
        <w:rPr>
          <w:color w:val="808080" w:themeColor="background1" w:themeShade="80"/>
        </w:rPr>
        <w:t xml:space="preserve">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 </w:t>
      </w:r>
    </w:p>
    <w:p w14:paraId="15AE7EFE" w14:textId="77777777" w:rsidR="005C683E" w:rsidRPr="00D06C2F" w:rsidRDefault="005C683E" w:rsidP="005C683E">
      <w:pPr>
        <w:pStyle w:val="Heading2"/>
        <w:rPr>
          <w:color w:val="4BACC6" w:themeColor="accent5"/>
        </w:rPr>
      </w:pPr>
      <w:r w:rsidRPr="00D06C2F">
        <w:rPr>
          <w:color w:val="4BACC6" w:themeColor="accent5"/>
        </w:rPr>
        <w:t>Storing pupil data</w:t>
      </w:r>
    </w:p>
    <w:p w14:paraId="151D7187" w14:textId="2FB5AC36" w:rsidR="00BE16F0" w:rsidRPr="00BE16F0" w:rsidRDefault="005C683E" w:rsidP="007D0F02">
      <w:pPr>
        <w:rPr>
          <w:color w:val="808080" w:themeColor="background1" w:themeShade="80"/>
        </w:rPr>
      </w:pPr>
      <w:r w:rsidRPr="00BE16F0">
        <w:rPr>
          <w:color w:val="808080" w:themeColor="background1" w:themeShade="80"/>
        </w:rPr>
        <w:t xml:space="preserve">We hold pupil data </w:t>
      </w:r>
      <w:r w:rsidR="0022328D" w:rsidRPr="00BE16F0">
        <w:rPr>
          <w:color w:val="808080" w:themeColor="background1" w:themeShade="80"/>
        </w:rPr>
        <w:t>in line</w:t>
      </w:r>
      <w:r w:rsidR="0029556A" w:rsidRPr="00BE16F0">
        <w:rPr>
          <w:color w:val="808080" w:themeColor="background1" w:themeShade="80"/>
        </w:rPr>
        <w:t xml:space="preserve"> with IRMS</w:t>
      </w:r>
      <w:r w:rsidR="00C44246" w:rsidRPr="00BE16F0">
        <w:rPr>
          <w:color w:val="808080" w:themeColor="background1" w:themeShade="80"/>
        </w:rPr>
        <w:t xml:space="preserve"> (Information records management</w:t>
      </w:r>
      <w:r w:rsidR="00BE16F0" w:rsidRPr="00BE16F0">
        <w:rPr>
          <w:color w:val="808080" w:themeColor="background1" w:themeShade="80"/>
        </w:rPr>
        <w:t xml:space="preserve"> service)</w:t>
      </w:r>
      <w:r w:rsidR="0029556A" w:rsidRPr="00BE16F0">
        <w:rPr>
          <w:color w:val="808080" w:themeColor="background1" w:themeShade="80"/>
        </w:rPr>
        <w:t xml:space="preserve"> guidelines</w:t>
      </w:r>
      <w:r w:rsidR="00BE16F0" w:rsidRPr="00BE16F0">
        <w:rPr>
          <w:color w:val="808080" w:themeColor="background1" w:themeShade="80"/>
        </w:rPr>
        <w:t xml:space="preserve">. Please see </w:t>
      </w:r>
      <w:r w:rsidR="00D72F8A">
        <w:rPr>
          <w:color w:val="808080" w:themeColor="background1" w:themeShade="80"/>
        </w:rPr>
        <w:t>the following document for full details on data storage including time scales.</w:t>
      </w:r>
    </w:p>
    <w:bookmarkStart w:id="0" w:name="_Hlk513483846"/>
    <w:p w14:paraId="6A7D042B" w14:textId="13DBCFA6" w:rsidR="009878AE" w:rsidRPr="009878AE" w:rsidRDefault="004B6566" w:rsidP="007D0F02">
      <w:pPr>
        <w:pStyle w:val="Heading2"/>
        <w:rPr>
          <w:b w:val="0"/>
          <w:color w:val="F79646" w:themeColor="accent6"/>
          <w:sz w:val="24"/>
          <w:szCs w:val="24"/>
          <w:u w:val="single"/>
        </w:rPr>
      </w:pPr>
      <w:r>
        <w:fldChar w:fldCharType="begin"/>
      </w:r>
      <w:r>
        <w:instrText xml:space="preserve"> HYPERLINK "http://irms.org.uk/page/SchoolsToolkit" </w:instrText>
      </w:r>
      <w:r>
        <w:fldChar w:fldCharType="separate"/>
      </w:r>
      <w:r w:rsidR="009878AE" w:rsidRPr="009878AE">
        <w:rPr>
          <w:rStyle w:val="Hyperlink"/>
          <w:b w:val="0"/>
          <w:color w:val="F79646" w:themeColor="accent6"/>
          <w:szCs w:val="24"/>
        </w:rPr>
        <w:t>http://irms.org.uk/page/SchoolsToolkit</w:t>
      </w:r>
      <w:r>
        <w:rPr>
          <w:rStyle w:val="Hyperlink"/>
          <w:b w:val="0"/>
          <w:color w:val="F79646" w:themeColor="accent6"/>
          <w:szCs w:val="24"/>
        </w:rPr>
        <w:fldChar w:fldCharType="end"/>
      </w:r>
    </w:p>
    <w:bookmarkEnd w:id="0"/>
    <w:p w14:paraId="3CEC9FE6" w14:textId="4E533DF7" w:rsidR="005C683E" w:rsidRPr="00D06C2F" w:rsidRDefault="00234048" w:rsidP="007D0F02">
      <w:pPr>
        <w:pStyle w:val="Heading2"/>
        <w:rPr>
          <w:color w:val="4BACC6" w:themeColor="accent5"/>
        </w:rPr>
      </w:pPr>
      <w:r w:rsidRPr="00D06C2F">
        <w:rPr>
          <w:color w:val="4BACC6" w:themeColor="accent5"/>
        </w:rPr>
        <w:t>Who</w:t>
      </w:r>
      <w:r w:rsidR="005C683E" w:rsidRPr="00D06C2F">
        <w:rPr>
          <w:color w:val="4BACC6" w:themeColor="accent5"/>
        </w:rPr>
        <w:t xml:space="preserve"> </w:t>
      </w:r>
      <w:r w:rsidRPr="00D06C2F">
        <w:rPr>
          <w:color w:val="4BACC6" w:themeColor="accent5"/>
        </w:rPr>
        <w:t>we share pupil information with</w:t>
      </w:r>
    </w:p>
    <w:p w14:paraId="5CBF1AC3" w14:textId="77777777" w:rsidR="005C683E" w:rsidRPr="00BE16F0" w:rsidRDefault="005C683E" w:rsidP="005C683E">
      <w:pPr>
        <w:widowControl w:val="0"/>
        <w:suppressAutoHyphens/>
        <w:overflowPunct w:val="0"/>
        <w:autoSpaceDE w:val="0"/>
        <w:autoSpaceDN w:val="0"/>
        <w:spacing w:after="0" w:line="240" w:lineRule="auto"/>
        <w:textAlignment w:val="baseline"/>
        <w:rPr>
          <w:color w:val="808080" w:themeColor="background1" w:themeShade="80"/>
          <w:highlight w:val="yellow"/>
        </w:rPr>
      </w:pPr>
      <w:r w:rsidRPr="00BE16F0">
        <w:rPr>
          <w:color w:val="808080" w:themeColor="background1" w:themeShade="80"/>
        </w:rPr>
        <w:t>We routinely share pupil information with:</w:t>
      </w:r>
    </w:p>
    <w:p w14:paraId="2A728D5F" w14:textId="77777777" w:rsidR="005C683E" w:rsidRPr="00BE16F0" w:rsidRDefault="005C683E" w:rsidP="005C683E">
      <w:pPr>
        <w:widowControl w:val="0"/>
        <w:suppressAutoHyphens/>
        <w:overflowPunct w:val="0"/>
        <w:autoSpaceDE w:val="0"/>
        <w:autoSpaceDN w:val="0"/>
        <w:spacing w:after="0" w:line="240" w:lineRule="auto"/>
        <w:textAlignment w:val="baseline"/>
        <w:rPr>
          <w:color w:val="808080" w:themeColor="background1" w:themeShade="80"/>
          <w:highlight w:val="yellow"/>
        </w:rPr>
      </w:pPr>
    </w:p>
    <w:p w14:paraId="07A649E2" w14:textId="77777777" w:rsidR="005C683E" w:rsidRPr="00BE16F0" w:rsidRDefault="005C683E" w:rsidP="005C683E">
      <w:pPr>
        <w:pStyle w:val="ListParagraph"/>
        <w:numPr>
          <w:ilvl w:val="0"/>
          <w:numId w:val="19"/>
        </w:numPr>
        <w:rPr>
          <w:rFonts w:cs="Arial"/>
          <w:color w:val="808080" w:themeColor="background1" w:themeShade="80"/>
        </w:rPr>
      </w:pPr>
      <w:r w:rsidRPr="00BE16F0">
        <w:rPr>
          <w:color w:val="808080" w:themeColor="background1" w:themeShade="80"/>
        </w:rPr>
        <w:t>schools that the pupil’s attend after leaving us</w:t>
      </w:r>
    </w:p>
    <w:p w14:paraId="116D2AD0" w14:textId="77777777" w:rsidR="005C683E" w:rsidRPr="00BE16F0" w:rsidRDefault="005C683E" w:rsidP="005C683E">
      <w:pPr>
        <w:pStyle w:val="ListParagraph"/>
        <w:numPr>
          <w:ilvl w:val="0"/>
          <w:numId w:val="19"/>
        </w:numPr>
        <w:rPr>
          <w:rFonts w:cs="Arial"/>
          <w:color w:val="808080" w:themeColor="background1" w:themeShade="80"/>
        </w:rPr>
      </w:pPr>
      <w:r w:rsidRPr="00BE16F0">
        <w:rPr>
          <w:color w:val="808080" w:themeColor="background1" w:themeShade="80"/>
        </w:rPr>
        <w:t>our local authority</w:t>
      </w:r>
    </w:p>
    <w:p w14:paraId="24101A86" w14:textId="4C3290E5" w:rsidR="005C683E" w:rsidRPr="00BE16F0" w:rsidRDefault="005C683E" w:rsidP="005C683E">
      <w:pPr>
        <w:pStyle w:val="ListParagraph"/>
        <w:numPr>
          <w:ilvl w:val="0"/>
          <w:numId w:val="19"/>
        </w:numPr>
        <w:rPr>
          <w:rFonts w:cs="Arial"/>
          <w:color w:val="808080" w:themeColor="background1" w:themeShade="80"/>
        </w:rPr>
      </w:pPr>
      <w:r w:rsidRPr="00BE16F0">
        <w:rPr>
          <w:color w:val="808080" w:themeColor="background1" w:themeShade="80"/>
        </w:rPr>
        <w:t xml:space="preserve">the Department for Education (DfE) </w:t>
      </w:r>
    </w:p>
    <w:p w14:paraId="4AED8ED0" w14:textId="5DB9C411" w:rsidR="0029556A" w:rsidRPr="00BE16F0" w:rsidRDefault="0029556A" w:rsidP="005C683E">
      <w:pPr>
        <w:pStyle w:val="ListParagraph"/>
        <w:numPr>
          <w:ilvl w:val="0"/>
          <w:numId w:val="19"/>
        </w:numPr>
        <w:rPr>
          <w:rFonts w:cs="Arial"/>
          <w:color w:val="808080" w:themeColor="background1" w:themeShade="80"/>
        </w:rPr>
      </w:pPr>
      <w:r w:rsidRPr="00BE16F0">
        <w:rPr>
          <w:rFonts w:cs="Arial"/>
          <w:color w:val="808080" w:themeColor="background1" w:themeShade="80"/>
        </w:rPr>
        <w:t>agencies including the School Nurse and the NHS</w:t>
      </w:r>
    </w:p>
    <w:p w14:paraId="1404B433" w14:textId="28BB1AC8" w:rsidR="0029556A" w:rsidRPr="00BE16F0" w:rsidRDefault="0029556A" w:rsidP="005C683E">
      <w:pPr>
        <w:pStyle w:val="ListParagraph"/>
        <w:numPr>
          <w:ilvl w:val="0"/>
          <w:numId w:val="19"/>
        </w:numPr>
        <w:rPr>
          <w:rFonts w:cs="Arial"/>
          <w:color w:val="808080" w:themeColor="background1" w:themeShade="80"/>
        </w:rPr>
      </w:pPr>
      <w:r w:rsidRPr="00BE16F0">
        <w:rPr>
          <w:rFonts w:cs="Arial"/>
          <w:color w:val="808080" w:themeColor="background1" w:themeShade="80"/>
        </w:rPr>
        <w:t>academy trust if applicable</w:t>
      </w:r>
    </w:p>
    <w:p w14:paraId="2CFF3270" w14:textId="5CE688A4" w:rsidR="0029556A" w:rsidRPr="00BE16F0" w:rsidRDefault="0029556A" w:rsidP="005C683E">
      <w:pPr>
        <w:pStyle w:val="ListParagraph"/>
        <w:numPr>
          <w:ilvl w:val="0"/>
          <w:numId w:val="19"/>
        </w:numPr>
        <w:rPr>
          <w:rFonts w:cs="Arial"/>
          <w:color w:val="808080" w:themeColor="background1" w:themeShade="80"/>
        </w:rPr>
      </w:pPr>
      <w:r w:rsidRPr="00BE16F0">
        <w:rPr>
          <w:rFonts w:cs="Arial"/>
          <w:color w:val="808080" w:themeColor="background1" w:themeShade="80"/>
        </w:rPr>
        <w:t xml:space="preserve">curriculum resources (all web resources are </w:t>
      </w:r>
      <w:r w:rsidR="0022328D" w:rsidRPr="00BE16F0">
        <w:rPr>
          <w:rFonts w:cs="Arial"/>
          <w:color w:val="808080" w:themeColor="background1" w:themeShade="80"/>
        </w:rPr>
        <w:t>checked,</w:t>
      </w:r>
      <w:r w:rsidRPr="00BE16F0">
        <w:rPr>
          <w:rFonts w:cs="Arial"/>
          <w:color w:val="808080" w:themeColor="background1" w:themeShade="80"/>
        </w:rPr>
        <w:t xml:space="preserve"> and minimal details are shared with online teaching resources)</w:t>
      </w:r>
    </w:p>
    <w:p w14:paraId="518495FF" w14:textId="77777777" w:rsidR="005C683E" w:rsidRPr="00D06C2F" w:rsidRDefault="005C683E" w:rsidP="007D0F02">
      <w:pPr>
        <w:pStyle w:val="Heading2"/>
        <w:rPr>
          <w:color w:val="4BACC6" w:themeColor="accent5"/>
        </w:rPr>
      </w:pPr>
      <w:r w:rsidRPr="00D06C2F">
        <w:rPr>
          <w:color w:val="4BACC6" w:themeColor="accent5"/>
        </w:rPr>
        <w:t>Why we share pupil information</w:t>
      </w:r>
    </w:p>
    <w:p w14:paraId="667B26C2" w14:textId="77777777" w:rsidR="005C683E" w:rsidRPr="00BE16F0" w:rsidRDefault="005C683E" w:rsidP="007D0F02">
      <w:pPr>
        <w:rPr>
          <w:color w:val="808080" w:themeColor="background1" w:themeShade="80"/>
        </w:rPr>
      </w:pPr>
      <w:r w:rsidRPr="00BE16F0">
        <w:rPr>
          <w:color w:val="808080" w:themeColor="background1" w:themeShade="80"/>
        </w:rPr>
        <w:t>We do not share information about our pupils with anyone without consent unless the law and our policies allow us to do so.</w:t>
      </w:r>
    </w:p>
    <w:p w14:paraId="1D8AD97D" w14:textId="77777777" w:rsidR="005C683E" w:rsidRPr="00BE16F0" w:rsidRDefault="005C683E" w:rsidP="007D0F02">
      <w:pPr>
        <w:rPr>
          <w:color w:val="808080" w:themeColor="background1" w:themeShade="80"/>
        </w:rPr>
      </w:pPr>
      <w:r w:rsidRPr="00BE16F0">
        <w:rPr>
          <w:color w:val="808080" w:themeColor="background1" w:themeShade="80"/>
        </w:rPr>
        <w:t>We share pupils’ data with the Department for Education (DfE) on a statutory basis. This data sharing underpins school funding and educational attainment policy and monitoring.</w:t>
      </w:r>
    </w:p>
    <w:p w14:paraId="04377B9D" w14:textId="67223B34" w:rsidR="005C683E" w:rsidRDefault="005C683E" w:rsidP="007D0F02">
      <w:r w:rsidRPr="009878AE">
        <w:rPr>
          <w:color w:val="808080" w:themeColor="background1" w:themeShade="80"/>
        </w:rPr>
        <w:lastRenderedPageBreak/>
        <w:t>We are required to share information about our pupils with our local authority (LA) and the Department for Education (DfE) under section 3 of The Education (Information About Individual Pupils) (England) Regulations 2013.</w:t>
      </w:r>
    </w:p>
    <w:p w14:paraId="218CBFEE" w14:textId="77777777" w:rsidR="005C683E" w:rsidRPr="00D06C2F" w:rsidRDefault="005C683E" w:rsidP="007D0F02">
      <w:pPr>
        <w:pStyle w:val="Heading2"/>
        <w:rPr>
          <w:color w:val="4BACC6" w:themeColor="accent5"/>
        </w:rPr>
      </w:pPr>
      <w:r w:rsidRPr="00D06C2F">
        <w:rPr>
          <w:color w:val="4BACC6" w:themeColor="accent5"/>
        </w:rPr>
        <w:t>Data collection requirements:</w:t>
      </w:r>
    </w:p>
    <w:p w14:paraId="6AB444C8" w14:textId="77777777" w:rsidR="006808B8" w:rsidRDefault="005C683E" w:rsidP="006808B8">
      <w:pPr>
        <w:rPr>
          <w:color w:val="F79646" w:themeColor="accent6"/>
        </w:rPr>
      </w:pPr>
      <w:r w:rsidRPr="00BE16F0">
        <w:rPr>
          <w:color w:val="808080" w:themeColor="background1" w:themeShade="80"/>
        </w:rPr>
        <w:t xml:space="preserve">To find out more about the data collection requirements placed on us by the Department for Education (for example; via the school census) go to </w:t>
      </w:r>
      <w:hyperlink r:id="rId14" w:history="1">
        <w:r w:rsidRPr="00BE16F0">
          <w:rPr>
            <w:rStyle w:val="Hyperlink"/>
            <w:color w:val="F79646" w:themeColor="accent6"/>
          </w:rPr>
          <w:t>https://www.gov.uk/education/data-collection-and-censuses-for-schools</w:t>
        </w:r>
      </w:hyperlink>
      <w:r w:rsidRPr="00BE16F0">
        <w:rPr>
          <w:color w:val="F79646" w:themeColor="accent6"/>
        </w:rPr>
        <w:t>.</w:t>
      </w:r>
    </w:p>
    <w:p w14:paraId="39986238" w14:textId="686AF7E0" w:rsidR="005C683E" w:rsidRPr="006808B8" w:rsidRDefault="006808B8" w:rsidP="006808B8">
      <w:pPr>
        <w:rPr>
          <w:b/>
          <w:color w:val="4BACC6" w:themeColor="accent5"/>
          <w:sz w:val="32"/>
          <w:szCs w:val="32"/>
        </w:rPr>
      </w:pPr>
      <w:r w:rsidRPr="006808B8">
        <w:rPr>
          <w:b/>
          <w:color w:val="4BACC6" w:themeColor="accent5"/>
          <w:sz w:val="32"/>
          <w:szCs w:val="32"/>
        </w:rPr>
        <w:t>T</w:t>
      </w:r>
      <w:r w:rsidR="005C683E" w:rsidRPr="006808B8">
        <w:rPr>
          <w:b/>
          <w:color w:val="4BACC6" w:themeColor="accent5"/>
          <w:sz w:val="32"/>
          <w:szCs w:val="32"/>
        </w:rPr>
        <w:t>he National Pupil Database (NPD)</w:t>
      </w:r>
    </w:p>
    <w:p w14:paraId="25FCD93C" w14:textId="77777777" w:rsidR="005C683E" w:rsidRPr="00BE16F0" w:rsidRDefault="005C683E" w:rsidP="007D0F02">
      <w:pPr>
        <w:rPr>
          <w:color w:val="808080" w:themeColor="background1" w:themeShade="80"/>
        </w:rPr>
      </w:pPr>
      <w:r w:rsidRPr="00BE16F0">
        <w:rPr>
          <w:color w:val="808080" w:themeColor="background1" w:themeShade="80"/>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12DFC740" w14:textId="77777777" w:rsidR="005C683E" w:rsidRPr="00BE16F0" w:rsidRDefault="005C683E" w:rsidP="007D0F02">
      <w:pPr>
        <w:rPr>
          <w:color w:val="808080" w:themeColor="background1" w:themeShade="80"/>
        </w:rPr>
      </w:pPr>
      <w:r w:rsidRPr="00BE16F0">
        <w:rPr>
          <w:color w:val="808080" w:themeColor="background1" w:themeShade="80"/>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54042733" w14:textId="74D76E9B" w:rsidR="005C683E" w:rsidRPr="005C683E" w:rsidRDefault="005C683E" w:rsidP="007D0F02">
      <w:pPr>
        <w:rPr>
          <w:color w:val="FF0000"/>
        </w:rPr>
      </w:pPr>
      <w:r w:rsidRPr="00BE16F0">
        <w:rPr>
          <w:color w:val="808080" w:themeColor="background1" w:themeShade="80"/>
        </w:rPr>
        <w:t xml:space="preserve">To find out more about the NPD, go to </w:t>
      </w:r>
      <w:hyperlink r:id="rId15" w:history="1">
        <w:r w:rsidRPr="00D06C2F">
          <w:rPr>
            <w:rStyle w:val="Hyperlink"/>
            <w:color w:val="F79646" w:themeColor="accent6"/>
          </w:rPr>
          <w:t>https://www.gov.uk/government/publications/national-pupil-database-user-guide-and-supporting-information</w:t>
        </w:r>
      </w:hyperlink>
      <w:r w:rsidR="00A15100" w:rsidRPr="00D06C2F">
        <w:rPr>
          <w:color w:val="F79646" w:themeColor="accent6"/>
        </w:rPr>
        <w:t>.</w:t>
      </w:r>
    </w:p>
    <w:p w14:paraId="1F483610" w14:textId="77777777" w:rsidR="005C683E" w:rsidRPr="00BE16F0" w:rsidRDefault="005C683E" w:rsidP="007D0F02">
      <w:pPr>
        <w:rPr>
          <w:color w:val="808080" w:themeColor="background1" w:themeShade="80"/>
        </w:rPr>
      </w:pPr>
      <w:r w:rsidRPr="00BE16F0">
        <w:rPr>
          <w:color w:val="808080" w:themeColor="background1" w:themeShade="80"/>
        </w:rPr>
        <w:t>The department may share information about our pupils from the NPD with third parties who promote the education or well-being of children in England by:</w:t>
      </w:r>
    </w:p>
    <w:p w14:paraId="57531E1F" w14:textId="77777777" w:rsidR="005C683E" w:rsidRPr="00BE16F0" w:rsidRDefault="005C683E" w:rsidP="007D0F02">
      <w:pPr>
        <w:pStyle w:val="ListParagraph"/>
        <w:rPr>
          <w:color w:val="808080" w:themeColor="background1" w:themeShade="80"/>
        </w:rPr>
      </w:pPr>
      <w:r w:rsidRPr="00BE16F0">
        <w:rPr>
          <w:color w:val="808080" w:themeColor="background1" w:themeShade="80"/>
        </w:rPr>
        <w:t>conducting research or analysis</w:t>
      </w:r>
    </w:p>
    <w:p w14:paraId="2AB77763" w14:textId="77777777" w:rsidR="005C683E" w:rsidRPr="00BE16F0" w:rsidRDefault="005C683E" w:rsidP="007D0F02">
      <w:pPr>
        <w:pStyle w:val="ListParagraph"/>
        <w:rPr>
          <w:color w:val="808080" w:themeColor="background1" w:themeShade="80"/>
        </w:rPr>
      </w:pPr>
      <w:r w:rsidRPr="00BE16F0">
        <w:rPr>
          <w:color w:val="808080" w:themeColor="background1" w:themeShade="80"/>
        </w:rPr>
        <w:t>producing statistics</w:t>
      </w:r>
    </w:p>
    <w:p w14:paraId="5B6BC88F" w14:textId="77777777" w:rsidR="005C683E" w:rsidRPr="00BE16F0" w:rsidRDefault="005C683E" w:rsidP="007D0F02">
      <w:pPr>
        <w:pStyle w:val="ListParagraph"/>
        <w:rPr>
          <w:color w:val="808080" w:themeColor="background1" w:themeShade="80"/>
        </w:rPr>
      </w:pPr>
      <w:r w:rsidRPr="00BE16F0">
        <w:rPr>
          <w:color w:val="808080" w:themeColor="background1" w:themeShade="80"/>
        </w:rPr>
        <w:t>providing information, advice or guidance</w:t>
      </w:r>
    </w:p>
    <w:p w14:paraId="23E8F696" w14:textId="77777777" w:rsidR="005C683E" w:rsidRPr="00BE16F0" w:rsidRDefault="005C683E" w:rsidP="005C683E">
      <w:pPr>
        <w:rPr>
          <w:color w:val="808080" w:themeColor="background1" w:themeShade="80"/>
        </w:rPr>
      </w:pPr>
      <w:r w:rsidRPr="00BE16F0">
        <w:rPr>
          <w:color w:val="808080" w:themeColor="background1" w:themeShade="80"/>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6A876B3F" w14:textId="77777777" w:rsidR="005C683E" w:rsidRPr="00BE16F0" w:rsidRDefault="005C683E" w:rsidP="007D0F02">
      <w:pPr>
        <w:pStyle w:val="ListParagraph"/>
        <w:rPr>
          <w:color w:val="808080" w:themeColor="background1" w:themeShade="80"/>
        </w:rPr>
      </w:pPr>
      <w:r w:rsidRPr="00BE16F0">
        <w:rPr>
          <w:color w:val="808080" w:themeColor="background1" w:themeShade="80"/>
        </w:rPr>
        <w:t>who is requesting the data</w:t>
      </w:r>
    </w:p>
    <w:p w14:paraId="682A2D78" w14:textId="77777777" w:rsidR="005C683E" w:rsidRPr="00BE16F0" w:rsidRDefault="005C683E" w:rsidP="007D0F02">
      <w:pPr>
        <w:pStyle w:val="ListParagraph"/>
        <w:rPr>
          <w:color w:val="808080" w:themeColor="background1" w:themeShade="80"/>
        </w:rPr>
      </w:pPr>
      <w:r w:rsidRPr="00BE16F0">
        <w:rPr>
          <w:color w:val="808080" w:themeColor="background1" w:themeShade="80"/>
        </w:rPr>
        <w:t>the purpose for which it is required</w:t>
      </w:r>
    </w:p>
    <w:p w14:paraId="351F4FC7" w14:textId="77777777" w:rsidR="005C683E" w:rsidRPr="00BE16F0" w:rsidRDefault="005C683E" w:rsidP="007D0F02">
      <w:pPr>
        <w:pStyle w:val="ListParagraph"/>
        <w:rPr>
          <w:color w:val="808080" w:themeColor="background1" w:themeShade="80"/>
        </w:rPr>
      </w:pPr>
      <w:r w:rsidRPr="00BE16F0">
        <w:rPr>
          <w:color w:val="808080" w:themeColor="background1" w:themeShade="80"/>
        </w:rPr>
        <w:t xml:space="preserve">the level and sensitivity of data requested: and </w:t>
      </w:r>
    </w:p>
    <w:p w14:paraId="0D445073" w14:textId="77777777" w:rsidR="005C683E" w:rsidRPr="00BE16F0" w:rsidRDefault="005C683E" w:rsidP="007D0F02">
      <w:pPr>
        <w:pStyle w:val="ListParagraph"/>
        <w:rPr>
          <w:color w:val="808080" w:themeColor="background1" w:themeShade="80"/>
        </w:rPr>
      </w:pPr>
      <w:r w:rsidRPr="00BE16F0">
        <w:rPr>
          <w:color w:val="808080" w:themeColor="background1" w:themeShade="80"/>
        </w:rPr>
        <w:t xml:space="preserve">the arrangements in place to store and handle the data </w:t>
      </w:r>
    </w:p>
    <w:p w14:paraId="713445FF" w14:textId="77777777" w:rsidR="005C683E" w:rsidRPr="00BE16F0" w:rsidRDefault="005C683E" w:rsidP="007D0F02">
      <w:pPr>
        <w:rPr>
          <w:color w:val="808080" w:themeColor="background1" w:themeShade="80"/>
        </w:rPr>
      </w:pPr>
      <w:r w:rsidRPr="00BE16F0">
        <w:rPr>
          <w:color w:val="808080" w:themeColor="background1" w:themeShade="80"/>
        </w:rPr>
        <w:t>To be granted access to pupil information, organisations must comply with strict terms and conditions covering the confidentiality and handling of the data, security arrangements and retention and use of the data.</w:t>
      </w:r>
    </w:p>
    <w:p w14:paraId="3855C5E5" w14:textId="3FDCC82D" w:rsidR="005C683E" w:rsidRPr="005C683E" w:rsidRDefault="005C683E" w:rsidP="007D0F02">
      <w:r w:rsidRPr="00BE16F0">
        <w:rPr>
          <w:color w:val="808080" w:themeColor="background1" w:themeShade="80"/>
        </w:rPr>
        <w:lastRenderedPageBreak/>
        <w:t xml:space="preserve">For more information about the department’s data sharing process, please visit: </w:t>
      </w:r>
      <w:hyperlink r:id="rId16" w:tooltip="Data protection: how we collect and share research data" w:history="1">
        <w:r w:rsidRPr="00BE16F0">
          <w:rPr>
            <w:color w:val="F79646" w:themeColor="accent6"/>
            <w:u w:val="single"/>
          </w:rPr>
          <w:t>https://www.gov.uk/data-protection-how-we-collect-and-share-research-data</w:t>
        </w:r>
      </w:hyperlink>
      <w:r w:rsidRPr="00BE16F0">
        <w:rPr>
          <w:color w:val="F79646" w:themeColor="accent6"/>
        </w:rPr>
        <w:t xml:space="preserve"> </w:t>
      </w:r>
    </w:p>
    <w:p w14:paraId="032D7E29" w14:textId="424BEF81" w:rsidR="005C683E" w:rsidRPr="00BE16F0" w:rsidRDefault="005C683E" w:rsidP="007D0F02">
      <w:pPr>
        <w:rPr>
          <w:color w:val="F79646" w:themeColor="accent6"/>
          <w:u w:val="single"/>
        </w:rPr>
      </w:pPr>
      <w:r w:rsidRPr="00BE16F0">
        <w:rPr>
          <w:color w:val="808080" w:themeColor="background1" w:themeShade="80"/>
        </w:rPr>
        <w:t xml:space="preserve">For information about which organisations the department has provided pupil information, (and for which project), please visit the following website: </w:t>
      </w:r>
      <w:hyperlink r:id="rId17" w:history="1">
        <w:r w:rsidR="007D0F02" w:rsidRPr="00BE16F0">
          <w:rPr>
            <w:rStyle w:val="Hyperlink"/>
            <w:color w:val="F79646" w:themeColor="accent6"/>
          </w:rPr>
          <w:t>https://www.gov.uk/government/publications/national-pupil-database-requests-received</w:t>
        </w:r>
      </w:hyperlink>
    </w:p>
    <w:p w14:paraId="034DA8A4" w14:textId="77777777" w:rsidR="005C683E" w:rsidRPr="005C683E" w:rsidRDefault="005C683E" w:rsidP="005C683E">
      <w:pPr>
        <w:widowControl w:val="0"/>
        <w:suppressAutoHyphens/>
        <w:overflowPunct w:val="0"/>
        <w:autoSpaceDE w:val="0"/>
        <w:autoSpaceDN w:val="0"/>
        <w:spacing w:after="0" w:line="240" w:lineRule="auto"/>
        <w:textAlignment w:val="baseline"/>
      </w:pPr>
    </w:p>
    <w:p w14:paraId="554B4278" w14:textId="3637389B" w:rsidR="005C683E" w:rsidRDefault="005C683E" w:rsidP="005C683E">
      <w:pPr>
        <w:widowControl w:val="0"/>
        <w:suppressAutoHyphens/>
        <w:overflowPunct w:val="0"/>
        <w:autoSpaceDE w:val="0"/>
        <w:autoSpaceDN w:val="0"/>
        <w:spacing w:after="0" w:line="240" w:lineRule="auto"/>
        <w:textAlignment w:val="baseline"/>
        <w:rPr>
          <w:rStyle w:val="Hyperlink"/>
          <w:color w:val="F79646" w:themeColor="accent6"/>
        </w:rPr>
      </w:pPr>
      <w:r w:rsidRPr="00D06C2F">
        <w:rPr>
          <w:color w:val="808080" w:themeColor="background1" w:themeShade="80"/>
        </w:rPr>
        <w:t xml:space="preserve">To contact </w:t>
      </w:r>
      <w:r w:rsidR="00C16251">
        <w:rPr>
          <w:color w:val="808080" w:themeColor="background1" w:themeShade="80"/>
        </w:rPr>
        <w:t xml:space="preserve">the </w:t>
      </w:r>
      <w:r w:rsidRPr="00D06C2F">
        <w:rPr>
          <w:color w:val="808080" w:themeColor="background1" w:themeShade="80"/>
        </w:rPr>
        <w:t xml:space="preserve">DfE: </w:t>
      </w:r>
      <w:hyperlink r:id="rId18" w:history="1">
        <w:r w:rsidRPr="00BE16F0">
          <w:rPr>
            <w:rStyle w:val="Hyperlink"/>
            <w:color w:val="F79646" w:themeColor="accent6"/>
          </w:rPr>
          <w:t>https://www.gov.uk/contact-dfe</w:t>
        </w:r>
      </w:hyperlink>
    </w:p>
    <w:p w14:paraId="118AAD0A" w14:textId="77777777" w:rsidR="000C42BC" w:rsidRPr="00F27DA5" w:rsidRDefault="000C42BC" w:rsidP="000C42BC">
      <w:pPr>
        <w:keepNext/>
        <w:keepLines/>
        <w:spacing w:before="240" w:line="276" w:lineRule="auto"/>
        <w:outlineLvl w:val="0"/>
        <w:rPr>
          <w:b/>
          <w:color w:val="4096FF"/>
          <w:sz w:val="32"/>
          <w:szCs w:val="32"/>
          <w:lang w:eastAsia="en-US"/>
        </w:rPr>
      </w:pPr>
      <w:r w:rsidRPr="00F27DA5">
        <w:rPr>
          <w:b/>
          <w:color w:val="4BACC6" w:themeColor="accent5"/>
          <w:sz w:val="32"/>
          <w:szCs w:val="32"/>
          <w:lang w:eastAsia="en-US"/>
        </w:rPr>
        <w:t>Keeping your personal information secure</w:t>
      </w:r>
    </w:p>
    <w:p w14:paraId="101D1B3F" w14:textId="7F836600" w:rsidR="000C42BC" w:rsidRPr="00F27DA5" w:rsidRDefault="000C42BC" w:rsidP="000C42BC">
      <w:pPr>
        <w:spacing w:after="200" w:line="276" w:lineRule="auto"/>
        <w:rPr>
          <w:rFonts w:eastAsia="Calibri"/>
          <w:color w:val="808080" w:themeColor="background1" w:themeShade="80"/>
          <w:szCs w:val="22"/>
          <w:lang w:eastAsia="en-US"/>
        </w:rPr>
      </w:pPr>
      <w:r w:rsidRPr="00F27DA5">
        <w:rPr>
          <w:rFonts w:eastAsia="Calibri"/>
          <w:color w:val="808080" w:themeColor="background1" w:themeShade="80"/>
          <w:szCs w:val="22"/>
          <w:lang w:eastAsia="en-US"/>
        </w:rPr>
        <w:t>We have appropriate security measures in place to prevent personal information from being accidentally lost, or used or accessed in an unauthorised way. We limit access to your personal information to those who have a genuine need to know it. Those processing your information will do so only in an authorised manner and are subject to a duty of confidentiality.</w:t>
      </w:r>
    </w:p>
    <w:p w14:paraId="47AB05B8" w14:textId="77777777" w:rsidR="000C42BC" w:rsidRPr="00F27DA5" w:rsidRDefault="000C42BC" w:rsidP="000C42BC">
      <w:pPr>
        <w:spacing w:after="200" w:line="276" w:lineRule="auto"/>
        <w:rPr>
          <w:rFonts w:eastAsia="Calibri"/>
          <w:color w:val="808080" w:themeColor="background1" w:themeShade="80"/>
          <w:szCs w:val="22"/>
          <w:lang w:eastAsia="en-US"/>
        </w:rPr>
      </w:pPr>
      <w:r w:rsidRPr="00F27DA5">
        <w:rPr>
          <w:rFonts w:eastAsia="Calibri"/>
          <w:color w:val="808080" w:themeColor="background1" w:themeShade="80"/>
          <w:szCs w:val="22"/>
          <w:lang w:eastAsia="en-US"/>
        </w:rPr>
        <w:t>We also have procedures in place to deal with any suspected data security breach. We will notify you and any applicable regulator of a suspected data security breach where we are legally required to do so.</w:t>
      </w:r>
    </w:p>
    <w:p w14:paraId="346A20A6" w14:textId="77777777" w:rsidR="005C683E" w:rsidRPr="00D06C2F" w:rsidRDefault="005C683E" w:rsidP="007D0F02">
      <w:pPr>
        <w:pStyle w:val="Heading2"/>
        <w:rPr>
          <w:color w:val="4BACC6" w:themeColor="accent5"/>
        </w:rPr>
      </w:pPr>
      <w:r w:rsidRPr="00D06C2F">
        <w:rPr>
          <w:color w:val="4BACC6" w:themeColor="accent5"/>
        </w:rPr>
        <w:t>Requesting access to your personal data</w:t>
      </w:r>
    </w:p>
    <w:p w14:paraId="0297781C" w14:textId="14F6F4D9" w:rsidR="00BE16F0" w:rsidRPr="00BE16F0" w:rsidRDefault="005C683E" w:rsidP="007D0F02">
      <w:pPr>
        <w:rPr>
          <w:color w:val="808080" w:themeColor="background1" w:themeShade="80"/>
        </w:rPr>
      </w:pPr>
      <w:r w:rsidRPr="00BE16F0">
        <w:rPr>
          <w:color w:val="808080" w:themeColor="background1" w:themeShade="80"/>
        </w:rPr>
        <w:t xml:space="preserve">Under data protection legislation, parents and pupils have the right to request access to information about them that we hold. To make a request for your personal </w:t>
      </w:r>
      <w:r w:rsidR="0022328D" w:rsidRPr="00BE16F0">
        <w:rPr>
          <w:color w:val="808080" w:themeColor="background1" w:themeShade="80"/>
        </w:rPr>
        <w:t>information or</w:t>
      </w:r>
      <w:r w:rsidRPr="00BE16F0">
        <w:rPr>
          <w:color w:val="808080" w:themeColor="background1" w:themeShade="80"/>
        </w:rPr>
        <w:t xml:space="preserve"> be given access to your child’s educational record</w:t>
      </w:r>
      <w:r w:rsidR="002A1557">
        <w:rPr>
          <w:color w:val="808080" w:themeColor="background1" w:themeShade="80"/>
        </w:rPr>
        <w:t>s</w:t>
      </w:r>
      <w:r w:rsidR="00BE16F0" w:rsidRPr="00BE16F0">
        <w:rPr>
          <w:color w:val="808080" w:themeColor="background1" w:themeShade="80"/>
        </w:rPr>
        <w:t>.</w:t>
      </w:r>
      <w:r w:rsidR="00D06C2F">
        <w:rPr>
          <w:color w:val="808080" w:themeColor="background1" w:themeShade="80"/>
        </w:rPr>
        <w:t xml:space="preserve"> </w:t>
      </w:r>
      <w:bookmarkStart w:id="1" w:name="_Hlk513484427"/>
      <w:r w:rsidR="00D06C2F">
        <w:rPr>
          <w:color w:val="808080" w:themeColor="background1" w:themeShade="80"/>
        </w:rPr>
        <w:t xml:space="preserve">In the first instance please contact the </w:t>
      </w:r>
      <w:r w:rsidR="002A1557">
        <w:rPr>
          <w:color w:val="808080" w:themeColor="background1" w:themeShade="80"/>
        </w:rPr>
        <w:t>s</w:t>
      </w:r>
      <w:r w:rsidR="00D06C2F">
        <w:rPr>
          <w:color w:val="808080" w:themeColor="background1" w:themeShade="80"/>
        </w:rPr>
        <w:t xml:space="preserve">chool </w:t>
      </w:r>
      <w:r w:rsidR="002A1557">
        <w:rPr>
          <w:color w:val="808080" w:themeColor="background1" w:themeShade="80"/>
        </w:rPr>
        <w:t>l</w:t>
      </w:r>
      <w:r w:rsidR="00D06C2F">
        <w:rPr>
          <w:color w:val="808080" w:themeColor="background1" w:themeShade="80"/>
        </w:rPr>
        <w:t>ead below.</w:t>
      </w:r>
    </w:p>
    <w:tbl>
      <w:tblPr>
        <w:tblStyle w:val="GridTable4-Accent6"/>
        <w:tblW w:w="0" w:type="auto"/>
        <w:tblLook w:val="04A0" w:firstRow="1" w:lastRow="0" w:firstColumn="1" w:lastColumn="0" w:noHBand="0" w:noVBand="1"/>
      </w:tblPr>
      <w:tblGrid>
        <w:gridCol w:w="1908"/>
        <w:gridCol w:w="1533"/>
        <w:gridCol w:w="4158"/>
        <w:gridCol w:w="2143"/>
      </w:tblGrid>
      <w:tr w:rsidR="00BE54DE" w14:paraId="6B5148FA" w14:textId="77777777" w:rsidTr="00BB25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9" w:type="dxa"/>
          </w:tcPr>
          <w:p w14:paraId="4A523EFF" w14:textId="77777777" w:rsidR="00581C34" w:rsidRPr="00215681" w:rsidRDefault="00581C34" w:rsidP="00BE54DE">
            <w:pPr>
              <w:rPr>
                <w:b w:val="0"/>
                <w:color w:val="F2F2F2" w:themeColor="background1" w:themeShade="F2"/>
              </w:rPr>
            </w:pPr>
            <w:r w:rsidRPr="00215681">
              <w:rPr>
                <w:b w:val="0"/>
                <w:color w:val="F2F2F2" w:themeColor="background1" w:themeShade="F2"/>
              </w:rPr>
              <w:t>Position</w:t>
            </w:r>
          </w:p>
        </w:tc>
        <w:tc>
          <w:tcPr>
            <w:tcW w:w="1747" w:type="dxa"/>
          </w:tcPr>
          <w:p w14:paraId="5047A131" w14:textId="77777777" w:rsidR="00581C34" w:rsidRPr="00215681" w:rsidRDefault="00581C34" w:rsidP="00BE54DE">
            <w:pPr>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215681">
              <w:rPr>
                <w:b w:val="0"/>
                <w:color w:val="F2F2F2" w:themeColor="background1" w:themeShade="F2"/>
              </w:rPr>
              <w:t>Name</w:t>
            </w:r>
          </w:p>
        </w:tc>
        <w:tc>
          <w:tcPr>
            <w:tcW w:w="2661" w:type="dxa"/>
          </w:tcPr>
          <w:p w14:paraId="66FFA57F" w14:textId="77777777" w:rsidR="00581C34" w:rsidRPr="00215681" w:rsidRDefault="00581C34" w:rsidP="00BE54DE">
            <w:pPr>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215681">
              <w:rPr>
                <w:b w:val="0"/>
                <w:color w:val="F2F2F2" w:themeColor="background1" w:themeShade="F2"/>
              </w:rPr>
              <w:t xml:space="preserve">Email </w:t>
            </w:r>
          </w:p>
        </w:tc>
        <w:tc>
          <w:tcPr>
            <w:tcW w:w="2975" w:type="dxa"/>
          </w:tcPr>
          <w:p w14:paraId="787CEB06" w14:textId="77777777" w:rsidR="00581C34" w:rsidRPr="00215681" w:rsidRDefault="00581C34" w:rsidP="00BE54DE">
            <w:pPr>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215681">
              <w:rPr>
                <w:b w:val="0"/>
                <w:color w:val="F2F2F2" w:themeColor="background1" w:themeShade="F2"/>
              </w:rPr>
              <w:t>Phone</w:t>
            </w:r>
          </w:p>
        </w:tc>
      </w:tr>
      <w:tr w:rsidR="00BE54DE" w14:paraId="0E489B8F" w14:textId="77777777" w:rsidTr="00BB25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9" w:type="dxa"/>
          </w:tcPr>
          <w:p w14:paraId="28698C24" w14:textId="46A38530" w:rsidR="00BB258E" w:rsidRPr="00215681" w:rsidRDefault="00BB258E" w:rsidP="00BB258E">
            <w:pPr>
              <w:rPr>
                <w:b w:val="0"/>
                <w:color w:val="808080" w:themeColor="background1" w:themeShade="80"/>
              </w:rPr>
            </w:pPr>
            <w:bookmarkStart w:id="2" w:name="_Hlk513485696"/>
            <w:r w:rsidRPr="00215681">
              <w:rPr>
                <w:b w:val="0"/>
                <w:color w:val="808080" w:themeColor="background1" w:themeShade="80"/>
              </w:rPr>
              <w:t xml:space="preserve">School </w:t>
            </w:r>
            <w:r w:rsidR="002A1557">
              <w:rPr>
                <w:b w:val="0"/>
                <w:color w:val="808080" w:themeColor="background1" w:themeShade="80"/>
              </w:rPr>
              <w:t>L</w:t>
            </w:r>
            <w:r w:rsidRPr="00215681">
              <w:rPr>
                <w:b w:val="0"/>
                <w:color w:val="808080" w:themeColor="background1" w:themeShade="80"/>
              </w:rPr>
              <w:t>ead</w:t>
            </w:r>
          </w:p>
        </w:tc>
        <w:tc>
          <w:tcPr>
            <w:tcW w:w="1747" w:type="dxa"/>
          </w:tcPr>
          <w:p w14:paraId="74321B84" w14:textId="0D6A2D6E" w:rsidR="00BB258E" w:rsidRPr="00215681" w:rsidRDefault="00BE54DE" w:rsidP="00BB258E">
            <w:pPr>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Pr>
                <w:b/>
                <w:color w:val="808080" w:themeColor="background1" w:themeShade="80"/>
              </w:rPr>
              <w:t>Andy Howe/ Caroline Shannon</w:t>
            </w:r>
          </w:p>
        </w:tc>
        <w:tc>
          <w:tcPr>
            <w:tcW w:w="2661" w:type="dxa"/>
          </w:tcPr>
          <w:p w14:paraId="41567A02" w14:textId="42B00E84" w:rsidR="00BB258E" w:rsidRPr="00215681" w:rsidRDefault="00BE54DE" w:rsidP="00BB258E">
            <w:pPr>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Pr>
                <w:b/>
                <w:color w:val="808080" w:themeColor="background1" w:themeShade="80"/>
              </w:rPr>
              <w:t>Office.2527@windmill.oxon.sch.uk</w:t>
            </w:r>
          </w:p>
        </w:tc>
        <w:tc>
          <w:tcPr>
            <w:tcW w:w="2975" w:type="dxa"/>
          </w:tcPr>
          <w:p w14:paraId="2D937DAA" w14:textId="7DE1024D" w:rsidR="00BB258E" w:rsidRPr="00215681" w:rsidRDefault="00BE54DE" w:rsidP="00BB258E">
            <w:pPr>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Pr>
                <w:b/>
                <w:color w:val="808080" w:themeColor="background1" w:themeShade="80"/>
              </w:rPr>
              <w:t>01865 762509</w:t>
            </w:r>
          </w:p>
        </w:tc>
      </w:tr>
      <w:bookmarkEnd w:id="2"/>
      <w:tr w:rsidR="00BB258E" w14:paraId="520A88C7" w14:textId="77777777" w:rsidTr="00BB258E">
        <w:tc>
          <w:tcPr>
            <w:cnfStyle w:val="001000000000" w:firstRow="0" w:lastRow="0" w:firstColumn="1" w:lastColumn="0" w:oddVBand="0" w:evenVBand="0" w:oddHBand="0" w:evenHBand="0" w:firstRowFirstColumn="0" w:firstRowLastColumn="0" w:lastRowFirstColumn="0" w:lastRowLastColumn="0"/>
            <w:tcW w:w="2359" w:type="dxa"/>
          </w:tcPr>
          <w:p w14:paraId="1284644A" w14:textId="63321C76" w:rsidR="00BB258E" w:rsidRPr="00215681" w:rsidRDefault="00BB258E" w:rsidP="00BB258E">
            <w:pPr>
              <w:rPr>
                <w:b w:val="0"/>
                <w:color w:val="808080" w:themeColor="background1" w:themeShade="80"/>
              </w:rPr>
            </w:pPr>
            <w:r w:rsidRPr="00215681">
              <w:rPr>
                <w:b w:val="0"/>
                <w:color w:val="808080" w:themeColor="background1" w:themeShade="80"/>
              </w:rPr>
              <w:t>Dat</w:t>
            </w:r>
            <w:r>
              <w:rPr>
                <w:b w:val="0"/>
                <w:color w:val="808080" w:themeColor="background1" w:themeShade="80"/>
              </w:rPr>
              <w:t>a</w:t>
            </w:r>
            <w:r w:rsidRPr="00215681">
              <w:rPr>
                <w:b w:val="0"/>
                <w:color w:val="808080" w:themeColor="background1" w:themeShade="80"/>
              </w:rPr>
              <w:t xml:space="preserve"> Protection </w:t>
            </w:r>
            <w:r w:rsidR="002A1557">
              <w:rPr>
                <w:b w:val="0"/>
                <w:color w:val="808080" w:themeColor="background1" w:themeShade="80"/>
              </w:rPr>
              <w:t>O</w:t>
            </w:r>
            <w:r w:rsidRPr="00215681">
              <w:rPr>
                <w:b w:val="0"/>
                <w:color w:val="808080" w:themeColor="background1" w:themeShade="80"/>
              </w:rPr>
              <w:t>fficer</w:t>
            </w:r>
          </w:p>
        </w:tc>
        <w:tc>
          <w:tcPr>
            <w:tcW w:w="1747" w:type="dxa"/>
          </w:tcPr>
          <w:p w14:paraId="7C082C38" w14:textId="290491ED" w:rsidR="00BB258E" w:rsidRPr="00BB258E" w:rsidRDefault="002A1557" w:rsidP="00BB258E">
            <w:pPr>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Pr>
                <w:color w:val="808080" w:themeColor="background1" w:themeShade="80"/>
              </w:rPr>
              <w:t>t</w:t>
            </w:r>
            <w:r w:rsidR="00BB258E" w:rsidRPr="00BB258E">
              <w:rPr>
                <w:color w:val="808080" w:themeColor="background1" w:themeShade="80"/>
              </w:rPr>
              <w:t>urn IT on</w:t>
            </w:r>
          </w:p>
        </w:tc>
        <w:tc>
          <w:tcPr>
            <w:tcW w:w="2661" w:type="dxa"/>
          </w:tcPr>
          <w:p w14:paraId="6095492B" w14:textId="130F95C3" w:rsidR="00BB258E" w:rsidRPr="00BB258E" w:rsidRDefault="00DA37E5" w:rsidP="00BB258E">
            <w:pPr>
              <w:cnfStyle w:val="000000000000" w:firstRow="0" w:lastRow="0" w:firstColumn="0" w:lastColumn="0" w:oddVBand="0" w:evenVBand="0" w:oddHBand="0" w:evenHBand="0" w:firstRowFirstColumn="0" w:firstRowLastColumn="0" w:lastRowFirstColumn="0" w:lastRowLastColumn="0"/>
              <w:rPr>
                <w:color w:val="808080" w:themeColor="background1" w:themeShade="80"/>
              </w:rPr>
            </w:pPr>
            <w:hyperlink r:id="rId19" w:history="1">
              <w:r w:rsidR="00BB258E" w:rsidRPr="00BB258E">
                <w:rPr>
                  <w:rStyle w:val="Hyperlink"/>
                  <w:color w:val="F79646" w:themeColor="accent6"/>
                </w:rPr>
                <w:t>dpo@turniton.co.uk</w:t>
              </w:r>
            </w:hyperlink>
          </w:p>
        </w:tc>
        <w:tc>
          <w:tcPr>
            <w:tcW w:w="2975" w:type="dxa"/>
          </w:tcPr>
          <w:p w14:paraId="5A24D4F4" w14:textId="577B985F" w:rsidR="00BB258E" w:rsidRPr="00BB258E" w:rsidRDefault="00BB258E" w:rsidP="00BB258E">
            <w:pPr>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sidRPr="00BB258E">
              <w:rPr>
                <w:color w:val="808080" w:themeColor="background1" w:themeShade="80"/>
              </w:rPr>
              <w:t>01865 597620 (option 3)</w:t>
            </w:r>
          </w:p>
        </w:tc>
      </w:tr>
      <w:bookmarkEnd w:id="1"/>
    </w:tbl>
    <w:p w14:paraId="72646E77" w14:textId="77777777" w:rsidR="005C683E" w:rsidRPr="005C683E" w:rsidRDefault="005C683E" w:rsidP="005C683E">
      <w:pPr>
        <w:widowControl w:val="0"/>
        <w:suppressAutoHyphens/>
        <w:overflowPunct w:val="0"/>
        <w:autoSpaceDE w:val="0"/>
        <w:autoSpaceDN w:val="0"/>
        <w:spacing w:after="0" w:line="240" w:lineRule="auto"/>
        <w:ind w:left="720"/>
        <w:textAlignment w:val="baseline"/>
      </w:pPr>
    </w:p>
    <w:p w14:paraId="11EEB662" w14:textId="77777777" w:rsidR="005C683E" w:rsidRPr="00BE16F0" w:rsidRDefault="005C683E" w:rsidP="005C683E">
      <w:pPr>
        <w:rPr>
          <w:rFonts w:cs="Arial"/>
          <w:color w:val="808080" w:themeColor="background1" w:themeShade="80"/>
        </w:rPr>
      </w:pPr>
      <w:r w:rsidRPr="00BE16F0">
        <w:rPr>
          <w:rFonts w:cs="Arial"/>
          <w:color w:val="808080" w:themeColor="background1" w:themeShade="80"/>
        </w:rPr>
        <w:t>You also have the right to:</w:t>
      </w:r>
    </w:p>
    <w:p w14:paraId="0DD7777D" w14:textId="77777777" w:rsidR="005C683E" w:rsidRPr="00BE16F0" w:rsidRDefault="005C683E" w:rsidP="005C683E">
      <w:pPr>
        <w:pStyle w:val="ListParagraph"/>
        <w:numPr>
          <w:ilvl w:val="0"/>
          <w:numId w:val="22"/>
        </w:numPr>
        <w:rPr>
          <w:color w:val="808080" w:themeColor="background1" w:themeShade="80"/>
        </w:rPr>
      </w:pPr>
      <w:r w:rsidRPr="00BE16F0">
        <w:rPr>
          <w:color w:val="808080" w:themeColor="background1" w:themeShade="80"/>
        </w:rPr>
        <w:t>object to processing of personal data that is likely to cause, or is causing, damage or distress</w:t>
      </w:r>
    </w:p>
    <w:p w14:paraId="1E0FBE7E" w14:textId="77777777" w:rsidR="005C683E" w:rsidRPr="00BE16F0" w:rsidRDefault="005C683E" w:rsidP="005C683E">
      <w:pPr>
        <w:pStyle w:val="ListParagraph"/>
        <w:numPr>
          <w:ilvl w:val="0"/>
          <w:numId w:val="22"/>
        </w:numPr>
        <w:rPr>
          <w:color w:val="808080" w:themeColor="background1" w:themeShade="80"/>
        </w:rPr>
      </w:pPr>
      <w:r w:rsidRPr="00BE16F0">
        <w:rPr>
          <w:color w:val="808080" w:themeColor="background1" w:themeShade="80"/>
        </w:rPr>
        <w:t>prevent processing for the purpose of direct marketing</w:t>
      </w:r>
    </w:p>
    <w:p w14:paraId="5D0BB792" w14:textId="77777777" w:rsidR="005C683E" w:rsidRPr="00BE16F0" w:rsidRDefault="005C683E" w:rsidP="005C683E">
      <w:pPr>
        <w:pStyle w:val="ListParagraph"/>
        <w:numPr>
          <w:ilvl w:val="0"/>
          <w:numId w:val="22"/>
        </w:numPr>
        <w:rPr>
          <w:color w:val="808080" w:themeColor="background1" w:themeShade="80"/>
        </w:rPr>
      </w:pPr>
      <w:r w:rsidRPr="00BE16F0">
        <w:rPr>
          <w:color w:val="808080" w:themeColor="background1" w:themeShade="80"/>
        </w:rPr>
        <w:t>object to decisions being taken by automated means</w:t>
      </w:r>
    </w:p>
    <w:p w14:paraId="258E470A" w14:textId="77777777" w:rsidR="005C683E" w:rsidRPr="00BE16F0" w:rsidRDefault="005C683E" w:rsidP="005C683E">
      <w:pPr>
        <w:pStyle w:val="ListParagraph"/>
        <w:numPr>
          <w:ilvl w:val="0"/>
          <w:numId w:val="22"/>
        </w:numPr>
        <w:rPr>
          <w:color w:val="808080" w:themeColor="background1" w:themeShade="80"/>
        </w:rPr>
      </w:pPr>
      <w:r w:rsidRPr="00BE16F0">
        <w:rPr>
          <w:color w:val="808080" w:themeColor="background1" w:themeShade="80"/>
        </w:rPr>
        <w:t>in certain circumstances, have inaccurate personal data rectified, blocked, erased or destroyed; and</w:t>
      </w:r>
    </w:p>
    <w:p w14:paraId="5E480CCB" w14:textId="77777777" w:rsidR="005C683E" w:rsidRPr="00BE16F0" w:rsidRDefault="005C683E" w:rsidP="005C683E">
      <w:pPr>
        <w:pStyle w:val="ListParagraph"/>
        <w:numPr>
          <w:ilvl w:val="0"/>
          <w:numId w:val="22"/>
        </w:numPr>
        <w:rPr>
          <w:color w:val="808080" w:themeColor="background1" w:themeShade="80"/>
        </w:rPr>
      </w:pPr>
      <w:r w:rsidRPr="00BE16F0">
        <w:rPr>
          <w:color w:val="808080" w:themeColor="background1" w:themeShade="80"/>
        </w:rPr>
        <w:lastRenderedPageBreak/>
        <w:t xml:space="preserve">claim compensation for damages caused by a breach of the Data Protection regulations </w:t>
      </w:r>
    </w:p>
    <w:p w14:paraId="4D32ABE4" w14:textId="2B2A4DF2" w:rsidR="00234048" w:rsidRDefault="00234048" w:rsidP="00234048">
      <w:pPr>
        <w:rPr>
          <w:rStyle w:val="Hyperlink"/>
          <w:color w:val="F79646" w:themeColor="accent6"/>
        </w:rPr>
      </w:pPr>
      <w:r w:rsidRPr="00BE16F0">
        <w:rPr>
          <w:color w:val="808080" w:themeColor="background1" w:themeShade="80"/>
        </w:rPr>
        <w:t>If you have a concern about the way we are collecting or using your personal data, we request that you raise your concern with us in the first instance. Alternatively, you can contact the Information Commissioner’s Office at</w:t>
      </w:r>
      <w:r w:rsidRPr="00234048">
        <w:rPr>
          <w:color w:val="000000" w:themeColor="text1"/>
        </w:rPr>
        <w:t xml:space="preserve"> </w:t>
      </w:r>
      <w:hyperlink r:id="rId20" w:history="1">
        <w:r w:rsidRPr="00BE16F0">
          <w:rPr>
            <w:rStyle w:val="Hyperlink"/>
            <w:color w:val="F79646" w:themeColor="accent6"/>
          </w:rPr>
          <w:t>https://ico.org.uk/concerns/</w:t>
        </w:r>
      </w:hyperlink>
    </w:p>
    <w:p w14:paraId="055ECDE3" w14:textId="0407DB44" w:rsidR="00581C34" w:rsidRPr="00D06C2F" w:rsidRDefault="00581C34" w:rsidP="00234048">
      <w:pPr>
        <w:rPr>
          <w:b/>
          <w:color w:val="4BACC6" w:themeColor="accent5"/>
          <w:sz w:val="32"/>
          <w:szCs w:val="32"/>
        </w:rPr>
      </w:pPr>
      <w:r w:rsidRPr="00D06C2F">
        <w:rPr>
          <w:b/>
          <w:color w:val="4BACC6" w:themeColor="accent5"/>
          <w:sz w:val="32"/>
          <w:szCs w:val="32"/>
        </w:rPr>
        <w:t>Other policies which may reference this privacy notice</w:t>
      </w:r>
    </w:p>
    <w:p w14:paraId="4B571D55" w14:textId="77777777" w:rsidR="00581C34" w:rsidRPr="00581C34" w:rsidRDefault="00581C34" w:rsidP="00234048">
      <w:pPr>
        <w:rPr>
          <w:color w:val="808080" w:themeColor="background1" w:themeShade="80"/>
        </w:rPr>
      </w:pPr>
      <w:r w:rsidRPr="00581C34">
        <w:rPr>
          <w:color w:val="808080" w:themeColor="background1" w:themeShade="80"/>
        </w:rPr>
        <w:t xml:space="preserve">This Privacy Notice also applies in addition to the School's other relevant terms and conditions and policies, including: </w:t>
      </w:r>
    </w:p>
    <w:p w14:paraId="0F5DA6D8" w14:textId="782DCD2D" w:rsidR="00581C34" w:rsidRPr="00581C34" w:rsidRDefault="00581C34" w:rsidP="00581C34">
      <w:pPr>
        <w:pStyle w:val="ListParagraph"/>
        <w:numPr>
          <w:ilvl w:val="0"/>
          <w:numId w:val="22"/>
        </w:numPr>
        <w:rPr>
          <w:color w:val="808080" w:themeColor="background1" w:themeShade="80"/>
        </w:rPr>
      </w:pPr>
      <w:r w:rsidRPr="00581C34">
        <w:rPr>
          <w:color w:val="808080" w:themeColor="background1" w:themeShade="80"/>
        </w:rPr>
        <w:t>any contract between the School and its staff or the parents of students;</w:t>
      </w:r>
    </w:p>
    <w:p w14:paraId="2CACEE24" w14:textId="77777777" w:rsidR="00581C34" w:rsidRPr="00581C34" w:rsidRDefault="00581C34" w:rsidP="00581C34">
      <w:pPr>
        <w:pStyle w:val="ListParagraph"/>
        <w:numPr>
          <w:ilvl w:val="0"/>
          <w:numId w:val="25"/>
        </w:numPr>
        <w:rPr>
          <w:color w:val="808080" w:themeColor="background1" w:themeShade="80"/>
        </w:rPr>
      </w:pPr>
      <w:r w:rsidRPr="00581C34">
        <w:rPr>
          <w:color w:val="808080" w:themeColor="background1" w:themeShade="80"/>
        </w:rPr>
        <w:t>the School's policy on taking, storing and using images of students;</w:t>
      </w:r>
    </w:p>
    <w:p w14:paraId="002A1DC3" w14:textId="77777777" w:rsidR="00581C34" w:rsidRPr="00581C34" w:rsidRDefault="00581C34" w:rsidP="00581C34">
      <w:pPr>
        <w:pStyle w:val="ListParagraph"/>
        <w:numPr>
          <w:ilvl w:val="0"/>
          <w:numId w:val="25"/>
        </w:numPr>
        <w:rPr>
          <w:color w:val="808080" w:themeColor="background1" w:themeShade="80"/>
        </w:rPr>
      </w:pPr>
      <w:r w:rsidRPr="00581C34">
        <w:rPr>
          <w:color w:val="808080" w:themeColor="background1" w:themeShade="80"/>
        </w:rPr>
        <w:t xml:space="preserve">the School’s policy on the use of CCTV; </w:t>
      </w:r>
    </w:p>
    <w:p w14:paraId="372A0219" w14:textId="774A2668" w:rsidR="00581C34" w:rsidRPr="00581C34" w:rsidRDefault="00581C34" w:rsidP="00581C34">
      <w:pPr>
        <w:pStyle w:val="ListParagraph"/>
        <w:numPr>
          <w:ilvl w:val="0"/>
          <w:numId w:val="25"/>
        </w:numPr>
        <w:rPr>
          <w:color w:val="808080" w:themeColor="background1" w:themeShade="80"/>
        </w:rPr>
      </w:pPr>
      <w:r w:rsidRPr="00581C34">
        <w:rPr>
          <w:color w:val="808080" w:themeColor="background1" w:themeShade="80"/>
        </w:rPr>
        <w:t xml:space="preserve">the School’s retention of records policy, (IRMS </w:t>
      </w:r>
      <w:r w:rsidR="00BB258E">
        <w:rPr>
          <w:color w:val="808080" w:themeColor="background1" w:themeShade="80"/>
        </w:rPr>
        <w:t>template</w:t>
      </w:r>
      <w:r w:rsidRPr="00581C34">
        <w:rPr>
          <w:color w:val="808080" w:themeColor="background1" w:themeShade="80"/>
        </w:rPr>
        <w:t>);</w:t>
      </w:r>
    </w:p>
    <w:p w14:paraId="7154B5F5" w14:textId="0ED86A62" w:rsidR="00581C34" w:rsidRPr="00581C34" w:rsidRDefault="00581C34" w:rsidP="00581C34">
      <w:pPr>
        <w:pStyle w:val="ListParagraph"/>
        <w:numPr>
          <w:ilvl w:val="0"/>
          <w:numId w:val="25"/>
        </w:numPr>
        <w:rPr>
          <w:color w:val="808080" w:themeColor="background1" w:themeShade="80"/>
        </w:rPr>
      </w:pPr>
      <w:r w:rsidRPr="00581C34">
        <w:rPr>
          <w:color w:val="808080" w:themeColor="background1" w:themeShade="80"/>
        </w:rPr>
        <w:t>the School's safeguarding and pastora</w:t>
      </w:r>
      <w:r w:rsidR="00D06C2F">
        <w:rPr>
          <w:color w:val="808080" w:themeColor="background1" w:themeShade="80"/>
        </w:rPr>
        <w:t>l policy</w:t>
      </w:r>
      <w:r w:rsidRPr="00581C34">
        <w:rPr>
          <w:color w:val="808080" w:themeColor="background1" w:themeShade="80"/>
        </w:rPr>
        <w:t xml:space="preserve">                                                             </w:t>
      </w:r>
    </w:p>
    <w:p w14:paraId="5D422CD8" w14:textId="77777777" w:rsidR="00581C34" w:rsidRPr="00581C34" w:rsidRDefault="00581C34" w:rsidP="00581C34">
      <w:pPr>
        <w:pStyle w:val="ListParagraph"/>
        <w:numPr>
          <w:ilvl w:val="0"/>
          <w:numId w:val="25"/>
        </w:numPr>
        <w:rPr>
          <w:color w:val="808080" w:themeColor="background1" w:themeShade="80"/>
        </w:rPr>
      </w:pPr>
      <w:r w:rsidRPr="00581C34">
        <w:rPr>
          <w:color w:val="808080" w:themeColor="background1" w:themeShade="80"/>
        </w:rPr>
        <w:t xml:space="preserve">he School’s Health and Safety policy, including how concerns or incidents are recorded; </w:t>
      </w:r>
    </w:p>
    <w:p w14:paraId="1C35671F" w14:textId="78243DB4" w:rsidR="009878AE" w:rsidRPr="006808B8" w:rsidRDefault="00581C34" w:rsidP="009878AE">
      <w:pPr>
        <w:pStyle w:val="ListParagraph"/>
        <w:numPr>
          <w:ilvl w:val="0"/>
          <w:numId w:val="25"/>
        </w:numPr>
        <w:rPr>
          <w:color w:val="808080" w:themeColor="background1" w:themeShade="80"/>
        </w:rPr>
      </w:pPr>
      <w:r w:rsidRPr="00581C34">
        <w:rPr>
          <w:color w:val="808080" w:themeColor="background1" w:themeShade="80"/>
        </w:rPr>
        <w:t>the School's IT policies, including its Acceptable Use policy, On-line Safety policy</w:t>
      </w:r>
    </w:p>
    <w:p w14:paraId="14FCEBE2" w14:textId="65074D03" w:rsidR="005C683E" w:rsidRPr="00D06C2F" w:rsidRDefault="00234048" w:rsidP="007D0F02">
      <w:pPr>
        <w:pStyle w:val="Heading1"/>
        <w:rPr>
          <w:color w:val="4BACC6" w:themeColor="accent5"/>
        </w:rPr>
      </w:pPr>
      <w:bookmarkStart w:id="3" w:name="_Hlk513485129"/>
      <w:r w:rsidRPr="00D06C2F">
        <w:rPr>
          <w:color w:val="4BACC6" w:themeColor="accent5"/>
        </w:rPr>
        <w:t>Contact</w:t>
      </w:r>
    </w:p>
    <w:p w14:paraId="45F1FE97" w14:textId="63D959D0" w:rsidR="005C683E" w:rsidRDefault="005C683E" w:rsidP="007D0F02">
      <w:pPr>
        <w:rPr>
          <w:color w:val="808080" w:themeColor="background1" w:themeShade="80"/>
        </w:rPr>
      </w:pPr>
      <w:r w:rsidRPr="00581C34">
        <w:rPr>
          <w:color w:val="808080" w:themeColor="background1" w:themeShade="80"/>
        </w:rPr>
        <w:t>If you would like to discuss anything in this privacy notice, please contact:</w:t>
      </w:r>
    </w:p>
    <w:tbl>
      <w:tblPr>
        <w:tblStyle w:val="GridTable4-Accent6"/>
        <w:tblW w:w="9944" w:type="dxa"/>
        <w:tblLook w:val="04A0" w:firstRow="1" w:lastRow="0" w:firstColumn="1" w:lastColumn="0" w:noHBand="0" w:noVBand="1"/>
      </w:tblPr>
      <w:tblGrid>
        <w:gridCol w:w="1989"/>
        <w:gridCol w:w="1883"/>
        <w:gridCol w:w="4158"/>
        <w:gridCol w:w="1914"/>
      </w:tblGrid>
      <w:tr w:rsidR="00581C34" w14:paraId="7D847171" w14:textId="77777777" w:rsidTr="00BB25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529CA0E1" w14:textId="63D3DD3A" w:rsidR="00581C34" w:rsidRPr="005B3EA0" w:rsidRDefault="00581C34" w:rsidP="007D0F02">
            <w:pPr>
              <w:rPr>
                <w:b w:val="0"/>
                <w:color w:val="F2F2F2" w:themeColor="background1" w:themeShade="F2"/>
              </w:rPr>
            </w:pPr>
            <w:r w:rsidRPr="005B3EA0">
              <w:rPr>
                <w:b w:val="0"/>
                <w:color w:val="F2F2F2" w:themeColor="background1" w:themeShade="F2"/>
              </w:rPr>
              <w:t>Position</w:t>
            </w:r>
          </w:p>
        </w:tc>
        <w:tc>
          <w:tcPr>
            <w:tcW w:w="1701" w:type="dxa"/>
          </w:tcPr>
          <w:p w14:paraId="5DD4AAE8" w14:textId="4B1493BE" w:rsidR="00581C34" w:rsidRPr="005B3EA0" w:rsidRDefault="00581C34" w:rsidP="007D0F02">
            <w:pPr>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5B3EA0">
              <w:rPr>
                <w:b w:val="0"/>
                <w:color w:val="F2F2F2" w:themeColor="background1" w:themeShade="F2"/>
              </w:rPr>
              <w:t>Name</w:t>
            </w:r>
          </w:p>
        </w:tc>
        <w:tc>
          <w:tcPr>
            <w:tcW w:w="2410" w:type="dxa"/>
          </w:tcPr>
          <w:p w14:paraId="42AD77F3" w14:textId="41E914AE" w:rsidR="00581C34" w:rsidRPr="005B3EA0" w:rsidRDefault="00581C34" w:rsidP="007D0F02">
            <w:pPr>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5B3EA0">
              <w:rPr>
                <w:b w:val="0"/>
                <w:color w:val="F2F2F2" w:themeColor="background1" w:themeShade="F2"/>
              </w:rPr>
              <w:t xml:space="preserve">Email </w:t>
            </w:r>
          </w:p>
        </w:tc>
        <w:tc>
          <w:tcPr>
            <w:tcW w:w="3003" w:type="dxa"/>
          </w:tcPr>
          <w:p w14:paraId="13DF6DD0" w14:textId="75A0F6C3" w:rsidR="00581C34" w:rsidRPr="005B3EA0" w:rsidRDefault="00581C34" w:rsidP="007D0F02">
            <w:pPr>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5B3EA0">
              <w:rPr>
                <w:b w:val="0"/>
                <w:color w:val="F2F2F2" w:themeColor="background1" w:themeShade="F2"/>
              </w:rPr>
              <w:t>Phone</w:t>
            </w:r>
          </w:p>
        </w:tc>
      </w:tr>
      <w:tr w:rsidR="00BB258E" w14:paraId="1D640EE7" w14:textId="77777777" w:rsidTr="00BB25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5D00F4AF" w14:textId="3729D07A" w:rsidR="00BB258E" w:rsidRPr="00581C34" w:rsidRDefault="00BB258E" w:rsidP="00BB258E">
            <w:pPr>
              <w:rPr>
                <w:b w:val="0"/>
                <w:color w:val="808080" w:themeColor="background1" w:themeShade="80"/>
              </w:rPr>
            </w:pPr>
            <w:r w:rsidRPr="00581C34">
              <w:rPr>
                <w:b w:val="0"/>
                <w:color w:val="808080" w:themeColor="background1" w:themeShade="80"/>
              </w:rPr>
              <w:t>School lead</w:t>
            </w:r>
          </w:p>
        </w:tc>
        <w:tc>
          <w:tcPr>
            <w:tcW w:w="1701" w:type="dxa"/>
          </w:tcPr>
          <w:p w14:paraId="08B7C880" w14:textId="3CA07225" w:rsidR="00BB258E" w:rsidRPr="00581C34" w:rsidRDefault="00BE54DE" w:rsidP="00BB258E">
            <w:pPr>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Pr>
                <w:b/>
                <w:color w:val="808080" w:themeColor="background1" w:themeShade="80"/>
              </w:rPr>
              <w:t>Andy Howe/Caroline Shannon</w:t>
            </w:r>
          </w:p>
        </w:tc>
        <w:tc>
          <w:tcPr>
            <w:tcW w:w="2410" w:type="dxa"/>
          </w:tcPr>
          <w:p w14:paraId="0D9391B2" w14:textId="25A61F05" w:rsidR="00BB258E" w:rsidRPr="00581C34" w:rsidRDefault="00BE54DE" w:rsidP="00BB258E">
            <w:pPr>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Pr>
                <w:b/>
                <w:color w:val="808080" w:themeColor="background1" w:themeShade="80"/>
              </w:rPr>
              <w:t>Office.2527@windmill.oxon.sch.uk</w:t>
            </w:r>
          </w:p>
        </w:tc>
        <w:tc>
          <w:tcPr>
            <w:tcW w:w="3003" w:type="dxa"/>
          </w:tcPr>
          <w:p w14:paraId="7149202B" w14:textId="756DF9EB" w:rsidR="00BB258E" w:rsidRPr="00581C34" w:rsidRDefault="00BE54DE" w:rsidP="00BB258E">
            <w:pPr>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Pr>
                <w:b/>
                <w:color w:val="808080" w:themeColor="background1" w:themeShade="80"/>
              </w:rPr>
              <w:t>01865 762509</w:t>
            </w:r>
          </w:p>
        </w:tc>
      </w:tr>
      <w:tr w:rsidR="00BB258E" w14:paraId="38ED37FE" w14:textId="77777777" w:rsidTr="00BB258E">
        <w:tc>
          <w:tcPr>
            <w:cnfStyle w:val="001000000000" w:firstRow="0" w:lastRow="0" w:firstColumn="1" w:lastColumn="0" w:oddVBand="0" w:evenVBand="0" w:oddHBand="0" w:evenHBand="0" w:firstRowFirstColumn="0" w:firstRowLastColumn="0" w:lastRowFirstColumn="0" w:lastRowLastColumn="0"/>
            <w:tcW w:w="2830" w:type="dxa"/>
          </w:tcPr>
          <w:p w14:paraId="229C825F" w14:textId="6823C321" w:rsidR="00BB258E" w:rsidRPr="00581C34" w:rsidRDefault="00BB258E" w:rsidP="00BB258E">
            <w:pPr>
              <w:rPr>
                <w:b w:val="0"/>
                <w:color w:val="808080" w:themeColor="background1" w:themeShade="80"/>
              </w:rPr>
            </w:pPr>
            <w:r w:rsidRPr="00581C34">
              <w:rPr>
                <w:b w:val="0"/>
                <w:color w:val="808080" w:themeColor="background1" w:themeShade="80"/>
              </w:rPr>
              <w:t>Dat</w:t>
            </w:r>
            <w:r>
              <w:rPr>
                <w:b w:val="0"/>
                <w:color w:val="808080" w:themeColor="background1" w:themeShade="80"/>
              </w:rPr>
              <w:t>a</w:t>
            </w:r>
            <w:r w:rsidRPr="00581C34">
              <w:rPr>
                <w:b w:val="0"/>
                <w:color w:val="808080" w:themeColor="background1" w:themeShade="80"/>
              </w:rPr>
              <w:t xml:space="preserve"> Protection </w:t>
            </w:r>
            <w:r>
              <w:rPr>
                <w:b w:val="0"/>
                <w:color w:val="808080" w:themeColor="background1" w:themeShade="80"/>
              </w:rPr>
              <w:t>O</w:t>
            </w:r>
            <w:r w:rsidRPr="00581C34">
              <w:rPr>
                <w:b w:val="0"/>
                <w:color w:val="808080" w:themeColor="background1" w:themeShade="80"/>
              </w:rPr>
              <w:t>fficer</w:t>
            </w:r>
          </w:p>
        </w:tc>
        <w:tc>
          <w:tcPr>
            <w:tcW w:w="1701" w:type="dxa"/>
          </w:tcPr>
          <w:p w14:paraId="694230CE" w14:textId="139DD487" w:rsidR="00BB258E" w:rsidRPr="00581C34" w:rsidRDefault="00BB258E" w:rsidP="00BB258E">
            <w:pPr>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sidRPr="00581C34">
              <w:rPr>
                <w:color w:val="808080" w:themeColor="background1" w:themeShade="80"/>
              </w:rPr>
              <w:t>Turn IT on</w:t>
            </w:r>
          </w:p>
        </w:tc>
        <w:tc>
          <w:tcPr>
            <w:tcW w:w="2410" w:type="dxa"/>
          </w:tcPr>
          <w:p w14:paraId="2B5734D1" w14:textId="518705C7" w:rsidR="00BB258E" w:rsidRPr="00581C34" w:rsidRDefault="00DA37E5" w:rsidP="00BB258E">
            <w:pPr>
              <w:cnfStyle w:val="000000000000" w:firstRow="0" w:lastRow="0" w:firstColumn="0" w:lastColumn="0" w:oddVBand="0" w:evenVBand="0" w:oddHBand="0" w:evenHBand="0" w:firstRowFirstColumn="0" w:firstRowLastColumn="0" w:lastRowFirstColumn="0" w:lastRowLastColumn="0"/>
              <w:rPr>
                <w:color w:val="808080" w:themeColor="background1" w:themeShade="80"/>
              </w:rPr>
            </w:pPr>
            <w:hyperlink r:id="rId21" w:history="1">
              <w:r w:rsidR="00BB258E" w:rsidRPr="00215681">
                <w:rPr>
                  <w:rStyle w:val="Hyperlink"/>
                  <w:color w:val="F79646" w:themeColor="accent6"/>
                </w:rPr>
                <w:t>dpo@turniton.co.uk</w:t>
              </w:r>
            </w:hyperlink>
          </w:p>
        </w:tc>
        <w:tc>
          <w:tcPr>
            <w:tcW w:w="3003" w:type="dxa"/>
          </w:tcPr>
          <w:p w14:paraId="4B91F191" w14:textId="08DCFD81" w:rsidR="00BB258E" w:rsidRPr="00581C34" w:rsidRDefault="00BB258E" w:rsidP="00BB258E">
            <w:pPr>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sidRPr="00BB258E">
              <w:rPr>
                <w:color w:val="808080" w:themeColor="background1" w:themeShade="80"/>
              </w:rPr>
              <w:t>01865 597620 (option 3)</w:t>
            </w:r>
          </w:p>
        </w:tc>
      </w:tr>
    </w:tbl>
    <w:p w14:paraId="2457705C" w14:textId="77777777" w:rsidR="00581C34" w:rsidRPr="00581C34" w:rsidRDefault="00581C34" w:rsidP="007D0F02">
      <w:pPr>
        <w:rPr>
          <w:color w:val="808080" w:themeColor="background1" w:themeShade="80"/>
        </w:rPr>
      </w:pPr>
    </w:p>
    <w:p w14:paraId="44B64633" w14:textId="3CA90E09" w:rsidR="005B3EA0" w:rsidRPr="00D06C2F" w:rsidRDefault="005B3EA0" w:rsidP="007D0F02">
      <w:pPr>
        <w:widowControl w:val="0"/>
        <w:suppressAutoHyphens/>
        <w:overflowPunct w:val="0"/>
        <w:autoSpaceDE w:val="0"/>
        <w:autoSpaceDN w:val="0"/>
        <w:spacing w:after="0" w:line="240" w:lineRule="auto"/>
        <w:textAlignment w:val="baseline"/>
        <w:rPr>
          <w:b/>
          <w:color w:val="4BACC6" w:themeColor="accent5"/>
          <w:sz w:val="32"/>
          <w:szCs w:val="32"/>
        </w:rPr>
      </w:pPr>
      <w:r w:rsidRPr="00D06C2F">
        <w:rPr>
          <w:b/>
          <w:color w:val="4BACC6" w:themeColor="accent5"/>
          <w:sz w:val="32"/>
          <w:szCs w:val="32"/>
        </w:rPr>
        <w:t>Policy update information</w:t>
      </w:r>
      <w:r w:rsidR="00D06C2F" w:rsidRPr="00D06C2F">
        <w:rPr>
          <w:b/>
          <w:color w:val="4BACC6" w:themeColor="accent5"/>
          <w:sz w:val="32"/>
          <w:szCs w:val="32"/>
        </w:rPr>
        <w:t xml:space="preserve"> (policy number GDPR-103a)</w:t>
      </w:r>
    </w:p>
    <w:p w14:paraId="53E4A1EB" w14:textId="77777777" w:rsidR="005B3EA0" w:rsidRDefault="005B3EA0" w:rsidP="007D0F02">
      <w:pPr>
        <w:widowControl w:val="0"/>
        <w:suppressAutoHyphens/>
        <w:overflowPunct w:val="0"/>
        <w:autoSpaceDE w:val="0"/>
        <w:autoSpaceDN w:val="0"/>
        <w:spacing w:after="0" w:line="240" w:lineRule="auto"/>
        <w:textAlignment w:val="baseline"/>
        <w:rPr>
          <w:color w:val="4F81BD" w:themeColor="accent1"/>
        </w:rPr>
      </w:pPr>
    </w:p>
    <w:p w14:paraId="5944612C" w14:textId="36B852CA" w:rsidR="005D3B59" w:rsidRDefault="009878AE" w:rsidP="007D0F02">
      <w:pPr>
        <w:widowControl w:val="0"/>
        <w:suppressAutoHyphens/>
        <w:overflowPunct w:val="0"/>
        <w:autoSpaceDE w:val="0"/>
        <w:autoSpaceDN w:val="0"/>
        <w:spacing w:after="0" w:line="240" w:lineRule="auto"/>
        <w:textAlignment w:val="baseline"/>
        <w:rPr>
          <w:color w:val="808080" w:themeColor="background1" w:themeShade="80"/>
        </w:rPr>
      </w:pPr>
      <w:r w:rsidRPr="005B3EA0">
        <w:rPr>
          <w:color w:val="808080" w:themeColor="background1" w:themeShade="80"/>
        </w:rPr>
        <w:t xml:space="preserve">This policy is reviewed annually and updated </w:t>
      </w:r>
      <w:r w:rsidR="0022328D" w:rsidRPr="005B3EA0">
        <w:rPr>
          <w:color w:val="808080" w:themeColor="background1" w:themeShade="80"/>
        </w:rPr>
        <w:t>in line</w:t>
      </w:r>
      <w:r w:rsidRPr="005B3EA0">
        <w:rPr>
          <w:color w:val="808080" w:themeColor="background1" w:themeShade="80"/>
        </w:rPr>
        <w:t xml:space="preserve"> with data protection legislation</w:t>
      </w:r>
      <w:r w:rsidR="005B3EA0">
        <w:rPr>
          <w:color w:val="808080" w:themeColor="background1" w:themeShade="80"/>
        </w:rPr>
        <w:t>.</w:t>
      </w:r>
    </w:p>
    <w:p w14:paraId="616CC3FA" w14:textId="24A732E7" w:rsidR="005B3EA0" w:rsidRDefault="005B3EA0" w:rsidP="007D0F02">
      <w:pPr>
        <w:widowControl w:val="0"/>
        <w:suppressAutoHyphens/>
        <w:overflowPunct w:val="0"/>
        <w:autoSpaceDE w:val="0"/>
        <w:autoSpaceDN w:val="0"/>
        <w:spacing w:after="0" w:line="240" w:lineRule="auto"/>
        <w:textAlignment w:val="baseline"/>
        <w:rPr>
          <w:color w:val="808080" w:themeColor="background1" w:themeShade="80"/>
        </w:rPr>
      </w:pPr>
    </w:p>
    <w:p w14:paraId="3D587CAB" w14:textId="4284057B" w:rsidR="005B3EA0" w:rsidRDefault="005B3EA0" w:rsidP="007D0F02">
      <w:pPr>
        <w:widowControl w:val="0"/>
        <w:suppressAutoHyphens/>
        <w:overflowPunct w:val="0"/>
        <w:autoSpaceDE w:val="0"/>
        <w:autoSpaceDN w:val="0"/>
        <w:spacing w:after="0" w:line="240" w:lineRule="auto"/>
        <w:textAlignment w:val="baseline"/>
        <w:rPr>
          <w:color w:val="808080" w:themeColor="background1" w:themeShade="80"/>
        </w:rPr>
      </w:pPr>
      <w:r>
        <w:rPr>
          <w:color w:val="808080" w:themeColor="background1" w:themeShade="80"/>
        </w:rPr>
        <w:t>Policy review information</w:t>
      </w:r>
    </w:p>
    <w:p w14:paraId="1731AD2B" w14:textId="77777777" w:rsidR="005B3EA0" w:rsidRDefault="005B3EA0" w:rsidP="007D0F02">
      <w:pPr>
        <w:widowControl w:val="0"/>
        <w:suppressAutoHyphens/>
        <w:overflowPunct w:val="0"/>
        <w:autoSpaceDE w:val="0"/>
        <w:autoSpaceDN w:val="0"/>
        <w:spacing w:after="0" w:line="240" w:lineRule="auto"/>
        <w:textAlignment w:val="baseline"/>
        <w:rPr>
          <w:color w:val="808080" w:themeColor="background1" w:themeShade="80"/>
        </w:rPr>
      </w:pPr>
    </w:p>
    <w:tbl>
      <w:tblPr>
        <w:tblStyle w:val="GridTable4-Accent6"/>
        <w:tblW w:w="9918" w:type="dxa"/>
        <w:tblLook w:val="04A0" w:firstRow="1" w:lastRow="0" w:firstColumn="1" w:lastColumn="0" w:noHBand="0" w:noVBand="1"/>
      </w:tblPr>
      <w:tblGrid>
        <w:gridCol w:w="3247"/>
        <w:gridCol w:w="6671"/>
      </w:tblGrid>
      <w:tr w:rsidR="005B3EA0" w14:paraId="48F696AF" w14:textId="77777777" w:rsidTr="005B3E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7" w:type="dxa"/>
          </w:tcPr>
          <w:p w14:paraId="3085A9D4" w14:textId="0FDC29EB" w:rsidR="005B3EA0" w:rsidRPr="005B3EA0" w:rsidRDefault="005B3EA0" w:rsidP="007D0F02">
            <w:pPr>
              <w:widowControl w:val="0"/>
              <w:suppressAutoHyphens/>
              <w:overflowPunct w:val="0"/>
              <w:autoSpaceDE w:val="0"/>
              <w:autoSpaceDN w:val="0"/>
              <w:spacing w:after="0" w:line="240" w:lineRule="auto"/>
              <w:textAlignment w:val="baseline"/>
              <w:rPr>
                <w:b w:val="0"/>
                <w:color w:val="F2F2F2" w:themeColor="background1" w:themeShade="F2"/>
              </w:rPr>
            </w:pPr>
            <w:r w:rsidRPr="005B3EA0">
              <w:rPr>
                <w:b w:val="0"/>
                <w:color w:val="F2F2F2" w:themeColor="background1" w:themeShade="F2"/>
              </w:rPr>
              <w:t>Review date</w:t>
            </w:r>
          </w:p>
        </w:tc>
        <w:tc>
          <w:tcPr>
            <w:tcW w:w="6671" w:type="dxa"/>
          </w:tcPr>
          <w:p w14:paraId="12D0EB48" w14:textId="2DF45D64" w:rsidR="005B3EA0" w:rsidRPr="005B3EA0" w:rsidRDefault="005B3EA0" w:rsidP="007D0F02">
            <w:pPr>
              <w:widowControl w:val="0"/>
              <w:suppressAutoHyphens/>
              <w:overflowPunct w:val="0"/>
              <w:autoSpaceDE w:val="0"/>
              <w:autoSpaceDN w:val="0"/>
              <w:spacing w:after="0" w:line="240" w:lineRule="auto"/>
              <w:textAlignment w:val="baseline"/>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5B3EA0">
              <w:rPr>
                <w:b w:val="0"/>
                <w:color w:val="F2F2F2" w:themeColor="background1" w:themeShade="F2"/>
              </w:rPr>
              <w:t>Reviewed by</w:t>
            </w:r>
          </w:p>
        </w:tc>
      </w:tr>
      <w:tr w:rsidR="005B3EA0" w14:paraId="2ADB762D" w14:textId="77777777" w:rsidTr="005B3E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7" w:type="dxa"/>
          </w:tcPr>
          <w:p w14:paraId="36FFA472" w14:textId="1F77287A" w:rsidR="005B3EA0" w:rsidRPr="005B3EA0" w:rsidRDefault="005B3EA0" w:rsidP="007D0F02">
            <w:pPr>
              <w:widowControl w:val="0"/>
              <w:suppressAutoHyphens/>
              <w:overflowPunct w:val="0"/>
              <w:autoSpaceDE w:val="0"/>
              <w:autoSpaceDN w:val="0"/>
              <w:spacing w:after="0" w:line="240" w:lineRule="auto"/>
              <w:textAlignment w:val="baseline"/>
              <w:rPr>
                <w:b w:val="0"/>
                <w:color w:val="808080" w:themeColor="background1" w:themeShade="80"/>
              </w:rPr>
            </w:pPr>
            <w:r w:rsidRPr="005B3EA0">
              <w:rPr>
                <w:b w:val="0"/>
                <w:color w:val="808080" w:themeColor="background1" w:themeShade="80"/>
              </w:rPr>
              <w:t>02-05-2018</w:t>
            </w:r>
          </w:p>
        </w:tc>
        <w:tc>
          <w:tcPr>
            <w:tcW w:w="6671" w:type="dxa"/>
          </w:tcPr>
          <w:p w14:paraId="08548056" w14:textId="6560135D" w:rsidR="005B3EA0" w:rsidRPr="005B3EA0" w:rsidRDefault="00D06C2F" w:rsidP="007D0F02">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Pr>
                <w:color w:val="808080" w:themeColor="background1" w:themeShade="80"/>
              </w:rPr>
              <w:t>t</w:t>
            </w:r>
            <w:r w:rsidR="005B3EA0">
              <w:rPr>
                <w:color w:val="808080" w:themeColor="background1" w:themeShade="80"/>
              </w:rPr>
              <w:t>urn IT on</w:t>
            </w:r>
          </w:p>
        </w:tc>
      </w:tr>
      <w:tr w:rsidR="005B3EA0" w14:paraId="63546391" w14:textId="77777777" w:rsidTr="005B3EA0">
        <w:tc>
          <w:tcPr>
            <w:cnfStyle w:val="001000000000" w:firstRow="0" w:lastRow="0" w:firstColumn="1" w:lastColumn="0" w:oddVBand="0" w:evenVBand="0" w:oddHBand="0" w:evenHBand="0" w:firstRowFirstColumn="0" w:firstRowLastColumn="0" w:lastRowFirstColumn="0" w:lastRowLastColumn="0"/>
            <w:tcW w:w="3247" w:type="dxa"/>
          </w:tcPr>
          <w:p w14:paraId="40515BF6" w14:textId="7015577A" w:rsidR="005B3EA0" w:rsidRPr="005B3EA0" w:rsidRDefault="006109A2" w:rsidP="007D0F02">
            <w:pPr>
              <w:widowControl w:val="0"/>
              <w:suppressAutoHyphens/>
              <w:overflowPunct w:val="0"/>
              <w:autoSpaceDE w:val="0"/>
              <w:autoSpaceDN w:val="0"/>
              <w:spacing w:after="0" w:line="240" w:lineRule="auto"/>
              <w:textAlignment w:val="baseline"/>
              <w:rPr>
                <w:b w:val="0"/>
                <w:color w:val="808080" w:themeColor="background1" w:themeShade="80"/>
              </w:rPr>
            </w:pPr>
            <w:r>
              <w:rPr>
                <w:b w:val="0"/>
                <w:color w:val="808080" w:themeColor="background1" w:themeShade="80"/>
              </w:rPr>
              <w:t>17-05-2020</w:t>
            </w:r>
          </w:p>
        </w:tc>
        <w:tc>
          <w:tcPr>
            <w:tcW w:w="6671" w:type="dxa"/>
          </w:tcPr>
          <w:p w14:paraId="0C41CE60" w14:textId="3B1752E5" w:rsidR="005B3EA0" w:rsidRPr="005B3EA0" w:rsidRDefault="006109A2" w:rsidP="007D0F02">
            <w:pPr>
              <w:widowControl w:val="0"/>
              <w:suppressAutoHyphens/>
              <w:overflowPunct w:val="0"/>
              <w:autoSpaceDE w:val="0"/>
              <w:autoSpaceDN w:val="0"/>
              <w:spacing w:after="0" w:line="240" w:lineRule="auto"/>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Pr>
                <w:color w:val="808080" w:themeColor="background1" w:themeShade="80"/>
              </w:rPr>
              <w:t>WPS</w:t>
            </w:r>
          </w:p>
        </w:tc>
      </w:tr>
      <w:tr w:rsidR="005B3EA0" w14:paraId="6CA94441" w14:textId="77777777" w:rsidTr="005B3E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7" w:type="dxa"/>
          </w:tcPr>
          <w:p w14:paraId="377CA8BD" w14:textId="77B234AA" w:rsidR="005B3EA0" w:rsidRPr="005B3EA0" w:rsidRDefault="006109A2" w:rsidP="007D0F02">
            <w:pPr>
              <w:widowControl w:val="0"/>
              <w:suppressAutoHyphens/>
              <w:overflowPunct w:val="0"/>
              <w:autoSpaceDE w:val="0"/>
              <w:autoSpaceDN w:val="0"/>
              <w:spacing w:after="0" w:line="240" w:lineRule="auto"/>
              <w:textAlignment w:val="baseline"/>
              <w:rPr>
                <w:b w:val="0"/>
                <w:color w:val="808080" w:themeColor="background1" w:themeShade="80"/>
              </w:rPr>
            </w:pPr>
            <w:r>
              <w:rPr>
                <w:b w:val="0"/>
                <w:color w:val="808080" w:themeColor="background1" w:themeShade="80"/>
              </w:rPr>
              <w:t>15-01-2021</w:t>
            </w:r>
          </w:p>
        </w:tc>
        <w:tc>
          <w:tcPr>
            <w:tcW w:w="6671" w:type="dxa"/>
          </w:tcPr>
          <w:p w14:paraId="44622630" w14:textId="56ECDA42" w:rsidR="005B3EA0" w:rsidRPr="005B3EA0" w:rsidRDefault="006109A2" w:rsidP="007D0F02">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Pr>
                <w:color w:val="808080" w:themeColor="background1" w:themeShade="80"/>
              </w:rPr>
              <w:t>WPS</w:t>
            </w:r>
          </w:p>
        </w:tc>
      </w:tr>
      <w:tr w:rsidR="005B3EA0" w14:paraId="5AE68005" w14:textId="77777777" w:rsidTr="005B3EA0">
        <w:tc>
          <w:tcPr>
            <w:cnfStyle w:val="001000000000" w:firstRow="0" w:lastRow="0" w:firstColumn="1" w:lastColumn="0" w:oddVBand="0" w:evenVBand="0" w:oddHBand="0" w:evenHBand="0" w:firstRowFirstColumn="0" w:firstRowLastColumn="0" w:lastRowFirstColumn="0" w:lastRowLastColumn="0"/>
            <w:tcW w:w="3247" w:type="dxa"/>
          </w:tcPr>
          <w:p w14:paraId="379C2DF4" w14:textId="17A3A60F" w:rsidR="005B3EA0" w:rsidRPr="005B3EA0" w:rsidRDefault="00E217B6" w:rsidP="007D0F02">
            <w:pPr>
              <w:widowControl w:val="0"/>
              <w:suppressAutoHyphens/>
              <w:overflowPunct w:val="0"/>
              <w:autoSpaceDE w:val="0"/>
              <w:autoSpaceDN w:val="0"/>
              <w:spacing w:after="0" w:line="240" w:lineRule="auto"/>
              <w:textAlignment w:val="baseline"/>
              <w:rPr>
                <w:b w:val="0"/>
                <w:color w:val="808080" w:themeColor="background1" w:themeShade="80"/>
              </w:rPr>
            </w:pPr>
            <w:r>
              <w:rPr>
                <w:b w:val="0"/>
                <w:color w:val="808080" w:themeColor="background1" w:themeShade="80"/>
              </w:rPr>
              <w:t>3/5/22</w:t>
            </w:r>
          </w:p>
        </w:tc>
        <w:tc>
          <w:tcPr>
            <w:tcW w:w="6671" w:type="dxa"/>
          </w:tcPr>
          <w:p w14:paraId="7D9BBE75" w14:textId="3178332C" w:rsidR="005B3EA0" w:rsidRPr="005B3EA0" w:rsidRDefault="00E217B6" w:rsidP="007D0F02">
            <w:pPr>
              <w:widowControl w:val="0"/>
              <w:suppressAutoHyphens/>
              <w:overflowPunct w:val="0"/>
              <w:autoSpaceDE w:val="0"/>
              <w:autoSpaceDN w:val="0"/>
              <w:spacing w:after="0" w:line="240" w:lineRule="auto"/>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Pr>
                <w:color w:val="808080" w:themeColor="background1" w:themeShade="80"/>
              </w:rPr>
              <w:t>WPS</w:t>
            </w:r>
          </w:p>
        </w:tc>
      </w:tr>
      <w:tr w:rsidR="005B3EA0" w14:paraId="61F6AAAA" w14:textId="77777777" w:rsidTr="005B3E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7" w:type="dxa"/>
          </w:tcPr>
          <w:p w14:paraId="3F336F49" w14:textId="77777777" w:rsidR="005B3EA0" w:rsidRPr="005B3EA0" w:rsidRDefault="005B3EA0" w:rsidP="007D0F02">
            <w:pPr>
              <w:widowControl w:val="0"/>
              <w:suppressAutoHyphens/>
              <w:overflowPunct w:val="0"/>
              <w:autoSpaceDE w:val="0"/>
              <w:autoSpaceDN w:val="0"/>
              <w:spacing w:after="0" w:line="240" w:lineRule="auto"/>
              <w:textAlignment w:val="baseline"/>
              <w:rPr>
                <w:b w:val="0"/>
                <w:color w:val="808080" w:themeColor="background1" w:themeShade="80"/>
              </w:rPr>
            </w:pPr>
          </w:p>
        </w:tc>
        <w:tc>
          <w:tcPr>
            <w:tcW w:w="6671" w:type="dxa"/>
          </w:tcPr>
          <w:p w14:paraId="33410F59" w14:textId="77777777" w:rsidR="005B3EA0" w:rsidRPr="005B3EA0" w:rsidRDefault="005B3EA0" w:rsidP="007D0F02">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p>
        </w:tc>
      </w:tr>
      <w:tr w:rsidR="005B3EA0" w14:paraId="0A5F7763" w14:textId="77777777" w:rsidTr="005B3EA0">
        <w:tc>
          <w:tcPr>
            <w:cnfStyle w:val="001000000000" w:firstRow="0" w:lastRow="0" w:firstColumn="1" w:lastColumn="0" w:oddVBand="0" w:evenVBand="0" w:oddHBand="0" w:evenHBand="0" w:firstRowFirstColumn="0" w:firstRowLastColumn="0" w:lastRowFirstColumn="0" w:lastRowLastColumn="0"/>
            <w:tcW w:w="3247" w:type="dxa"/>
          </w:tcPr>
          <w:p w14:paraId="468C1FBC" w14:textId="77777777" w:rsidR="005B3EA0" w:rsidRPr="005B3EA0" w:rsidRDefault="005B3EA0" w:rsidP="007D0F02">
            <w:pPr>
              <w:widowControl w:val="0"/>
              <w:suppressAutoHyphens/>
              <w:overflowPunct w:val="0"/>
              <w:autoSpaceDE w:val="0"/>
              <w:autoSpaceDN w:val="0"/>
              <w:spacing w:after="0" w:line="240" w:lineRule="auto"/>
              <w:textAlignment w:val="baseline"/>
              <w:rPr>
                <w:b w:val="0"/>
                <w:color w:val="808080" w:themeColor="background1" w:themeShade="80"/>
              </w:rPr>
            </w:pPr>
          </w:p>
        </w:tc>
        <w:tc>
          <w:tcPr>
            <w:tcW w:w="6671" w:type="dxa"/>
          </w:tcPr>
          <w:p w14:paraId="08AA5A86" w14:textId="77777777" w:rsidR="005B3EA0" w:rsidRPr="005B3EA0" w:rsidRDefault="005B3EA0" w:rsidP="007D0F02">
            <w:pPr>
              <w:widowControl w:val="0"/>
              <w:suppressAutoHyphens/>
              <w:overflowPunct w:val="0"/>
              <w:autoSpaceDE w:val="0"/>
              <w:autoSpaceDN w:val="0"/>
              <w:spacing w:after="0" w:line="240" w:lineRule="auto"/>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p>
        </w:tc>
      </w:tr>
    </w:tbl>
    <w:p w14:paraId="1473436B" w14:textId="480C58EF" w:rsidR="005B3EA0" w:rsidRDefault="005B3EA0" w:rsidP="007D0F02">
      <w:pPr>
        <w:widowControl w:val="0"/>
        <w:suppressAutoHyphens/>
        <w:overflowPunct w:val="0"/>
        <w:autoSpaceDE w:val="0"/>
        <w:autoSpaceDN w:val="0"/>
        <w:spacing w:after="0" w:line="240" w:lineRule="auto"/>
        <w:textAlignment w:val="baseline"/>
        <w:rPr>
          <w:color w:val="808080" w:themeColor="background1" w:themeShade="80"/>
        </w:rPr>
      </w:pPr>
    </w:p>
    <w:p w14:paraId="3D7FA11B" w14:textId="77777777" w:rsidR="000C42BC" w:rsidRDefault="000C42BC" w:rsidP="007D0F02">
      <w:pPr>
        <w:widowControl w:val="0"/>
        <w:suppressAutoHyphens/>
        <w:overflowPunct w:val="0"/>
        <w:autoSpaceDE w:val="0"/>
        <w:autoSpaceDN w:val="0"/>
        <w:spacing w:after="0" w:line="240" w:lineRule="auto"/>
        <w:textAlignment w:val="baseline"/>
        <w:rPr>
          <w:color w:val="808080" w:themeColor="background1" w:themeShade="80"/>
        </w:rPr>
      </w:pPr>
    </w:p>
    <w:p w14:paraId="14DD8608" w14:textId="77777777" w:rsidR="000C42BC" w:rsidRDefault="000C42BC" w:rsidP="007D0F02">
      <w:pPr>
        <w:widowControl w:val="0"/>
        <w:suppressAutoHyphens/>
        <w:overflowPunct w:val="0"/>
        <w:autoSpaceDE w:val="0"/>
        <w:autoSpaceDN w:val="0"/>
        <w:spacing w:after="0" w:line="240" w:lineRule="auto"/>
        <w:textAlignment w:val="baseline"/>
        <w:rPr>
          <w:color w:val="808080" w:themeColor="background1" w:themeShade="80"/>
        </w:rPr>
      </w:pPr>
    </w:p>
    <w:p w14:paraId="676D422B" w14:textId="77777777" w:rsidR="000C42BC" w:rsidRDefault="000C42BC" w:rsidP="007D0F02">
      <w:pPr>
        <w:widowControl w:val="0"/>
        <w:suppressAutoHyphens/>
        <w:overflowPunct w:val="0"/>
        <w:autoSpaceDE w:val="0"/>
        <w:autoSpaceDN w:val="0"/>
        <w:spacing w:after="0" w:line="240" w:lineRule="auto"/>
        <w:textAlignment w:val="baseline"/>
        <w:rPr>
          <w:color w:val="808080" w:themeColor="background1" w:themeShade="80"/>
        </w:rPr>
      </w:pPr>
    </w:p>
    <w:p w14:paraId="1CBCAA89" w14:textId="116B962F" w:rsidR="005B3EA0" w:rsidRDefault="005B3EA0" w:rsidP="007D0F02">
      <w:pPr>
        <w:widowControl w:val="0"/>
        <w:suppressAutoHyphens/>
        <w:overflowPunct w:val="0"/>
        <w:autoSpaceDE w:val="0"/>
        <w:autoSpaceDN w:val="0"/>
        <w:spacing w:after="0" w:line="240" w:lineRule="auto"/>
        <w:textAlignment w:val="baseline"/>
        <w:rPr>
          <w:color w:val="808080" w:themeColor="background1" w:themeShade="80"/>
        </w:rPr>
      </w:pPr>
      <w:r>
        <w:rPr>
          <w:color w:val="808080" w:themeColor="background1" w:themeShade="80"/>
        </w:rPr>
        <w:t>Policy update information</w:t>
      </w:r>
    </w:p>
    <w:p w14:paraId="613FBA64" w14:textId="51CE6BAD" w:rsidR="005B3EA0" w:rsidRDefault="005B3EA0" w:rsidP="007D0F02">
      <w:pPr>
        <w:widowControl w:val="0"/>
        <w:suppressAutoHyphens/>
        <w:overflowPunct w:val="0"/>
        <w:autoSpaceDE w:val="0"/>
        <w:autoSpaceDN w:val="0"/>
        <w:spacing w:after="0" w:line="240" w:lineRule="auto"/>
        <w:textAlignment w:val="baseline"/>
        <w:rPr>
          <w:color w:val="808080" w:themeColor="background1" w:themeShade="80"/>
        </w:rPr>
      </w:pPr>
    </w:p>
    <w:tbl>
      <w:tblPr>
        <w:tblStyle w:val="GridTable4-Accent6"/>
        <w:tblW w:w="9918" w:type="dxa"/>
        <w:tblLook w:val="04A0" w:firstRow="1" w:lastRow="0" w:firstColumn="1" w:lastColumn="0" w:noHBand="0" w:noVBand="1"/>
      </w:tblPr>
      <w:tblGrid>
        <w:gridCol w:w="1696"/>
        <w:gridCol w:w="1418"/>
        <w:gridCol w:w="5386"/>
        <w:gridCol w:w="1418"/>
      </w:tblGrid>
      <w:tr w:rsidR="005B3EA0" w14:paraId="15C75A82" w14:textId="73A740CF" w:rsidTr="005B3E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59F96F3B" w14:textId="533FDB44" w:rsidR="005B3EA0" w:rsidRPr="005B3EA0" w:rsidRDefault="005B3EA0" w:rsidP="007D0F02">
            <w:pPr>
              <w:widowControl w:val="0"/>
              <w:suppressAutoHyphens/>
              <w:overflowPunct w:val="0"/>
              <w:autoSpaceDE w:val="0"/>
              <w:autoSpaceDN w:val="0"/>
              <w:spacing w:after="0" w:line="240" w:lineRule="auto"/>
              <w:textAlignment w:val="baseline"/>
              <w:rPr>
                <w:b w:val="0"/>
                <w:color w:val="F2F2F2" w:themeColor="background1" w:themeShade="F2"/>
              </w:rPr>
            </w:pPr>
            <w:r w:rsidRPr="005B3EA0">
              <w:rPr>
                <w:b w:val="0"/>
                <w:color w:val="F2F2F2" w:themeColor="background1" w:themeShade="F2"/>
              </w:rPr>
              <w:t>Review date</w:t>
            </w:r>
          </w:p>
        </w:tc>
        <w:tc>
          <w:tcPr>
            <w:tcW w:w="1418" w:type="dxa"/>
          </w:tcPr>
          <w:p w14:paraId="512CFFB4" w14:textId="7AFD42A9" w:rsidR="005B3EA0" w:rsidRPr="005B3EA0" w:rsidRDefault="005B3EA0" w:rsidP="007D0F02">
            <w:pPr>
              <w:widowControl w:val="0"/>
              <w:suppressAutoHyphens/>
              <w:overflowPunct w:val="0"/>
              <w:autoSpaceDE w:val="0"/>
              <w:autoSpaceDN w:val="0"/>
              <w:spacing w:after="0" w:line="240" w:lineRule="auto"/>
              <w:textAlignment w:val="baseline"/>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5B3EA0">
              <w:rPr>
                <w:b w:val="0"/>
                <w:color w:val="F2F2F2" w:themeColor="background1" w:themeShade="F2"/>
              </w:rPr>
              <w:t>Revision</w:t>
            </w:r>
          </w:p>
        </w:tc>
        <w:tc>
          <w:tcPr>
            <w:tcW w:w="5386" w:type="dxa"/>
          </w:tcPr>
          <w:p w14:paraId="465A6AFE" w14:textId="7EDD977C" w:rsidR="005B3EA0" w:rsidRPr="005B3EA0" w:rsidRDefault="005B3EA0" w:rsidP="007D0F02">
            <w:pPr>
              <w:widowControl w:val="0"/>
              <w:suppressAutoHyphens/>
              <w:overflowPunct w:val="0"/>
              <w:autoSpaceDE w:val="0"/>
              <w:autoSpaceDN w:val="0"/>
              <w:spacing w:after="0" w:line="240" w:lineRule="auto"/>
              <w:textAlignment w:val="baseline"/>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5B3EA0">
              <w:rPr>
                <w:b w:val="0"/>
                <w:color w:val="F2F2F2" w:themeColor="background1" w:themeShade="F2"/>
              </w:rPr>
              <w:t>Description on change</w:t>
            </w:r>
          </w:p>
        </w:tc>
        <w:tc>
          <w:tcPr>
            <w:tcW w:w="1418" w:type="dxa"/>
          </w:tcPr>
          <w:p w14:paraId="726E416D" w14:textId="5BA58A27" w:rsidR="005B3EA0" w:rsidRPr="005B3EA0" w:rsidRDefault="005B3EA0" w:rsidP="007D0F02">
            <w:pPr>
              <w:widowControl w:val="0"/>
              <w:suppressAutoHyphens/>
              <w:overflowPunct w:val="0"/>
              <w:autoSpaceDE w:val="0"/>
              <w:autoSpaceDN w:val="0"/>
              <w:spacing w:after="0" w:line="240" w:lineRule="auto"/>
              <w:textAlignment w:val="baseline"/>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Pr>
                <w:b w:val="0"/>
                <w:color w:val="F2F2F2" w:themeColor="background1" w:themeShade="F2"/>
              </w:rPr>
              <w:t>By</w:t>
            </w:r>
          </w:p>
        </w:tc>
      </w:tr>
      <w:tr w:rsidR="005B3EA0" w14:paraId="591D89A9" w14:textId="0AD0F919" w:rsidTr="005B3E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1BE7E49A" w14:textId="39F947CE" w:rsidR="005B3EA0" w:rsidRPr="005B3EA0" w:rsidRDefault="005B3EA0" w:rsidP="007D0F02">
            <w:pPr>
              <w:widowControl w:val="0"/>
              <w:suppressAutoHyphens/>
              <w:overflowPunct w:val="0"/>
              <w:autoSpaceDE w:val="0"/>
              <w:autoSpaceDN w:val="0"/>
              <w:spacing w:after="0" w:line="240" w:lineRule="auto"/>
              <w:textAlignment w:val="baseline"/>
              <w:rPr>
                <w:b w:val="0"/>
                <w:color w:val="808080" w:themeColor="background1" w:themeShade="80"/>
              </w:rPr>
            </w:pPr>
            <w:r w:rsidRPr="005B3EA0">
              <w:rPr>
                <w:b w:val="0"/>
                <w:color w:val="808080" w:themeColor="background1" w:themeShade="80"/>
              </w:rPr>
              <w:t>02-05-2018</w:t>
            </w:r>
          </w:p>
        </w:tc>
        <w:tc>
          <w:tcPr>
            <w:tcW w:w="1418" w:type="dxa"/>
          </w:tcPr>
          <w:p w14:paraId="2A39A457" w14:textId="5820CDA3" w:rsidR="005B3EA0" w:rsidRPr="005B3EA0" w:rsidRDefault="005B3EA0" w:rsidP="007D0F02">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sidRPr="005B3EA0">
              <w:rPr>
                <w:color w:val="808080" w:themeColor="background1" w:themeShade="80"/>
              </w:rPr>
              <w:t>1.00</w:t>
            </w:r>
          </w:p>
        </w:tc>
        <w:tc>
          <w:tcPr>
            <w:tcW w:w="5386" w:type="dxa"/>
          </w:tcPr>
          <w:p w14:paraId="00626085" w14:textId="5986B539" w:rsidR="005B3EA0" w:rsidRPr="005B3EA0" w:rsidRDefault="005B3EA0" w:rsidP="007D0F02">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sidRPr="005B3EA0">
              <w:rPr>
                <w:color w:val="808080" w:themeColor="background1" w:themeShade="80"/>
              </w:rPr>
              <w:t>Draft release</w:t>
            </w:r>
          </w:p>
        </w:tc>
        <w:tc>
          <w:tcPr>
            <w:tcW w:w="1418" w:type="dxa"/>
          </w:tcPr>
          <w:p w14:paraId="0DF0E95C" w14:textId="25BAD4EE" w:rsidR="005B3EA0" w:rsidRPr="005B3EA0" w:rsidRDefault="00D06C2F" w:rsidP="007D0F02">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Pr>
                <w:color w:val="808080" w:themeColor="background1" w:themeShade="80"/>
              </w:rPr>
              <w:t>t</w:t>
            </w:r>
            <w:r w:rsidR="005B3EA0">
              <w:rPr>
                <w:color w:val="808080" w:themeColor="background1" w:themeShade="80"/>
              </w:rPr>
              <w:t>urn IT on</w:t>
            </w:r>
          </w:p>
        </w:tc>
      </w:tr>
      <w:tr w:rsidR="005B3EA0" w14:paraId="544BB32E" w14:textId="6E352784" w:rsidTr="005B3EA0">
        <w:tc>
          <w:tcPr>
            <w:cnfStyle w:val="001000000000" w:firstRow="0" w:lastRow="0" w:firstColumn="1" w:lastColumn="0" w:oddVBand="0" w:evenVBand="0" w:oddHBand="0" w:evenHBand="0" w:firstRowFirstColumn="0" w:firstRowLastColumn="0" w:lastRowFirstColumn="0" w:lastRowLastColumn="0"/>
            <w:tcW w:w="1696" w:type="dxa"/>
          </w:tcPr>
          <w:p w14:paraId="5D36ECD7" w14:textId="077633A9" w:rsidR="005B3EA0" w:rsidRPr="005B3EA0" w:rsidRDefault="00D06C2F" w:rsidP="007D0F02">
            <w:pPr>
              <w:widowControl w:val="0"/>
              <w:suppressAutoHyphens/>
              <w:overflowPunct w:val="0"/>
              <w:autoSpaceDE w:val="0"/>
              <w:autoSpaceDN w:val="0"/>
              <w:spacing w:after="0" w:line="240" w:lineRule="auto"/>
              <w:textAlignment w:val="baseline"/>
              <w:rPr>
                <w:b w:val="0"/>
                <w:color w:val="808080" w:themeColor="background1" w:themeShade="80"/>
              </w:rPr>
            </w:pPr>
            <w:r>
              <w:rPr>
                <w:b w:val="0"/>
                <w:color w:val="808080" w:themeColor="background1" w:themeShade="80"/>
              </w:rPr>
              <w:t>03-05-2018</w:t>
            </w:r>
          </w:p>
        </w:tc>
        <w:tc>
          <w:tcPr>
            <w:tcW w:w="1418" w:type="dxa"/>
          </w:tcPr>
          <w:p w14:paraId="1F28D12B" w14:textId="535BD92C" w:rsidR="005B3EA0" w:rsidRPr="005B3EA0" w:rsidRDefault="00D06C2F" w:rsidP="007D0F02">
            <w:pPr>
              <w:widowControl w:val="0"/>
              <w:suppressAutoHyphens/>
              <w:overflowPunct w:val="0"/>
              <w:autoSpaceDE w:val="0"/>
              <w:autoSpaceDN w:val="0"/>
              <w:spacing w:after="0" w:line="240" w:lineRule="auto"/>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Pr>
                <w:color w:val="808080" w:themeColor="background1" w:themeShade="80"/>
              </w:rPr>
              <w:t>1.00</w:t>
            </w:r>
          </w:p>
        </w:tc>
        <w:tc>
          <w:tcPr>
            <w:tcW w:w="5386" w:type="dxa"/>
          </w:tcPr>
          <w:p w14:paraId="7BED2906" w14:textId="5E9785F7" w:rsidR="005B3EA0" w:rsidRPr="005B3EA0" w:rsidRDefault="00D06C2F" w:rsidP="007D0F02">
            <w:pPr>
              <w:widowControl w:val="0"/>
              <w:suppressAutoHyphens/>
              <w:overflowPunct w:val="0"/>
              <w:autoSpaceDE w:val="0"/>
              <w:autoSpaceDN w:val="0"/>
              <w:spacing w:after="0" w:line="240" w:lineRule="auto"/>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Pr>
                <w:color w:val="808080" w:themeColor="background1" w:themeShade="80"/>
              </w:rPr>
              <w:t>Full release</w:t>
            </w:r>
          </w:p>
        </w:tc>
        <w:tc>
          <w:tcPr>
            <w:tcW w:w="1418" w:type="dxa"/>
          </w:tcPr>
          <w:p w14:paraId="0839DC88" w14:textId="5E78B5C7" w:rsidR="005B3EA0" w:rsidRPr="005B3EA0" w:rsidRDefault="00D06C2F" w:rsidP="007D0F02">
            <w:pPr>
              <w:widowControl w:val="0"/>
              <w:suppressAutoHyphens/>
              <w:overflowPunct w:val="0"/>
              <w:autoSpaceDE w:val="0"/>
              <w:autoSpaceDN w:val="0"/>
              <w:spacing w:after="0" w:line="240" w:lineRule="auto"/>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Pr>
                <w:color w:val="808080" w:themeColor="background1" w:themeShade="80"/>
              </w:rPr>
              <w:t>turn IT on</w:t>
            </w:r>
          </w:p>
        </w:tc>
      </w:tr>
      <w:tr w:rsidR="005B3EA0" w14:paraId="615FCB56" w14:textId="2ECDFE56" w:rsidTr="005B3E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7725CA0B" w14:textId="77777777" w:rsidR="005B3EA0" w:rsidRPr="005B3EA0" w:rsidRDefault="005B3EA0" w:rsidP="007D0F02">
            <w:pPr>
              <w:widowControl w:val="0"/>
              <w:suppressAutoHyphens/>
              <w:overflowPunct w:val="0"/>
              <w:autoSpaceDE w:val="0"/>
              <w:autoSpaceDN w:val="0"/>
              <w:spacing w:after="0" w:line="240" w:lineRule="auto"/>
              <w:textAlignment w:val="baseline"/>
              <w:rPr>
                <w:b w:val="0"/>
                <w:color w:val="808080" w:themeColor="background1" w:themeShade="80"/>
              </w:rPr>
            </w:pPr>
          </w:p>
        </w:tc>
        <w:tc>
          <w:tcPr>
            <w:tcW w:w="1418" w:type="dxa"/>
          </w:tcPr>
          <w:p w14:paraId="7FC4FC22" w14:textId="77777777" w:rsidR="005B3EA0" w:rsidRPr="005B3EA0" w:rsidRDefault="005B3EA0" w:rsidP="007D0F02">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p>
        </w:tc>
        <w:tc>
          <w:tcPr>
            <w:tcW w:w="5386" w:type="dxa"/>
          </w:tcPr>
          <w:p w14:paraId="4309932C" w14:textId="77777777" w:rsidR="005B3EA0" w:rsidRPr="005B3EA0" w:rsidRDefault="005B3EA0" w:rsidP="007D0F02">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p>
        </w:tc>
        <w:tc>
          <w:tcPr>
            <w:tcW w:w="1418" w:type="dxa"/>
          </w:tcPr>
          <w:p w14:paraId="2FA2F42C" w14:textId="77777777" w:rsidR="005B3EA0" w:rsidRPr="005B3EA0" w:rsidRDefault="005B3EA0" w:rsidP="007D0F02">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p>
        </w:tc>
      </w:tr>
      <w:tr w:rsidR="005B3EA0" w14:paraId="5299C98A" w14:textId="197E080A" w:rsidTr="005B3EA0">
        <w:tc>
          <w:tcPr>
            <w:cnfStyle w:val="001000000000" w:firstRow="0" w:lastRow="0" w:firstColumn="1" w:lastColumn="0" w:oddVBand="0" w:evenVBand="0" w:oddHBand="0" w:evenHBand="0" w:firstRowFirstColumn="0" w:firstRowLastColumn="0" w:lastRowFirstColumn="0" w:lastRowLastColumn="0"/>
            <w:tcW w:w="1696" w:type="dxa"/>
          </w:tcPr>
          <w:p w14:paraId="33087F9B" w14:textId="77777777" w:rsidR="005B3EA0" w:rsidRPr="005B3EA0" w:rsidRDefault="005B3EA0" w:rsidP="007D0F02">
            <w:pPr>
              <w:widowControl w:val="0"/>
              <w:suppressAutoHyphens/>
              <w:overflowPunct w:val="0"/>
              <w:autoSpaceDE w:val="0"/>
              <w:autoSpaceDN w:val="0"/>
              <w:spacing w:after="0" w:line="240" w:lineRule="auto"/>
              <w:textAlignment w:val="baseline"/>
              <w:rPr>
                <w:b w:val="0"/>
                <w:color w:val="808080" w:themeColor="background1" w:themeShade="80"/>
              </w:rPr>
            </w:pPr>
          </w:p>
        </w:tc>
        <w:tc>
          <w:tcPr>
            <w:tcW w:w="1418" w:type="dxa"/>
          </w:tcPr>
          <w:p w14:paraId="68141D38" w14:textId="77777777" w:rsidR="005B3EA0" w:rsidRPr="005B3EA0" w:rsidRDefault="005B3EA0" w:rsidP="007D0F02">
            <w:pPr>
              <w:widowControl w:val="0"/>
              <w:suppressAutoHyphens/>
              <w:overflowPunct w:val="0"/>
              <w:autoSpaceDE w:val="0"/>
              <w:autoSpaceDN w:val="0"/>
              <w:spacing w:after="0" w:line="240" w:lineRule="auto"/>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p>
        </w:tc>
        <w:tc>
          <w:tcPr>
            <w:tcW w:w="5386" w:type="dxa"/>
          </w:tcPr>
          <w:p w14:paraId="66B1EB39" w14:textId="77777777" w:rsidR="005B3EA0" w:rsidRPr="005B3EA0" w:rsidRDefault="005B3EA0" w:rsidP="007D0F02">
            <w:pPr>
              <w:widowControl w:val="0"/>
              <w:suppressAutoHyphens/>
              <w:overflowPunct w:val="0"/>
              <w:autoSpaceDE w:val="0"/>
              <w:autoSpaceDN w:val="0"/>
              <w:spacing w:after="0" w:line="240" w:lineRule="auto"/>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p>
        </w:tc>
        <w:tc>
          <w:tcPr>
            <w:tcW w:w="1418" w:type="dxa"/>
          </w:tcPr>
          <w:p w14:paraId="13072920" w14:textId="77777777" w:rsidR="005B3EA0" w:rsidRPr="005B3EA0" w:rsidRDefault="005B3EA0" w:rsidP="007D0F02">
            <w:pPr>
              <w:widowControl w:val="0"/>
              <w:suppressAutoHyphens/>
              <w:overflowPunct w:val="0"/>
              <w:autoSpaceDE w:val="0"/>
              <w:autoSpaceDN w:val="0"/>
              <w:spacing w:after="0" w:line="240" w:lineRule="auto"/>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p>
        </w:tc>
      </w:tr>
      <w:tr w:rsidR="005B3EA0" w14:paraId="57507562" w14:textId="14C15AAA" w:rsidTr="005B3E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70D5992F" w14:textId="77777777" w:rsidR="005B3EA0" w:rsidRPr="005B3EA0" w:rsidRDefault="005B3EA0" w:rsidP="007D0F02">
            <w:pPr>
              <w:widowControl w:val="0"/>
              <w:suppressAutoHyphens/>
              <w:overflowPunct w:val="0"/>
              <w:autoSpaceDE w:val="0"/>
              <w:autoSpaceDN w:val="0"/>
              <w:spacing w:after="0" w:line="240" w:lineRule="auto"/>
              <w:textAlignment w:val="baseline"/>
              <w:rPr>
                <w:b w:val="0"/>
                <w:color w:val="808080" w:themeColor="background1" w:themeShade="80"/>
              </w:rPr>
            </w:pPr>
          </w:p>
        </w:tc>
        <w:tc>
          <w:tcPr>
            <w:tcW w:w="1418" w:type="dxa"/>
          </w:tcPr>
          <w:p w14:paraId="4D62890C" w14:textId="77777777" w:rsidR="005B3EA0" w:rsidRPr="005B3EA0" w:rsidRDefault="005B3EA0" w:rsidP="007D0F02">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p>
        </w:tc>
        <w:tc>
          <w:tcPr>
            <w:tcW w:w="5386" w:type="dxa"/>
          </w:tcPr>
          <w:p w14:paraId="58307DA1" w14:textId="77777777" w:rsidR="005B3EA0" w:rsidRPr="005B3EA0" w:rsidRDefault="005B3EA0" w:rsidP="007D0F02">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p>
        </w:tc>
        <w:tc>
          <w:tcPr>
            <w:tcW w:w="1418" w:type="dxa"/>
          </w:tcPr>
          <w:p w14:paraId="58BFDB69" w14:textId="77777777" w:rsidR="005B3EA0" w:rsidRPr="005B3EA0" w:rsidRDefault="005B3EA0" w:rsidP="007D0F02">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p>
        </w:tc>
      </w:tr>
      <w:tr w:rsidR="005B3EA0" w14:paraId="78E2BD66" w14:textId="53513910" w:rsidTr="005B3EA0">
        <w:tc>
          <w:tcPr>
            <w:cnfStyle w:val="001000000000" w:firstRow="0" w:lastRow="0" w:firstColumn="1" w:lastColumn="0" w:oddVBand="0" w:evenVBand="0" w:oddHBand="0" w:evenHBand="0" w:firstRowFirstColumn="0" w:firstRowLastColumn="0" w:lastRowFirstColumn="0" w:lastRowLastColumn="0"/>
            <w:tcW w:w="1696" w:type="dxa"/>
          </w:tcPr>
          <w:p w14:paraId="5549CB59" w14:textId="77777777" w:rsidR="005B3EA0" w:rsidRPr="005B3EA0" w:rsidRDefault="005B3EA0" w:rsidP="007D0F02">
            <w:pPr>
              <w:widowControl w:val="0"/>
              <w:suppressAutoHyphens/>
              <w:overflowPunct w:val="0"/>
              <w:autoSpaceDE w:val="0"/>
              <w:autoSpaceDN w:val="0"/>
              <w:spacing w:after="0" w:line="240" w:lineRule="auto"/>
              <w:textAlignment w:val="baseline"/>
              <w:rPr>
                <w:b w:val="0"/>
                <w:color w:val="808080" w:themeColor="background1" w:themeShade="80"/>
              </w:rPr>
            </w:pPr>
          </w:p>
        </w:tc>
        <w:tc>
          <w:tcPr>
            <w:tcW w:w="1418" w:type="dxa"/>
          </w:tcPr>
          <w:p w14:paraId="0B0B05CE" w14:textId="77777777" w:rsidR="005B3EA0" w:rsidRPr="005B3EA0" w:rsidRDefault="005B3EA0" w:rsidP="007D0F02">
            <w:pPr>
              <w:widowControl w:val="0"/>
              <w:suppressAutoHyphens/>
              <w:overflowPunct w:val="0"/>
              <w:autoSpaceDE w:val="0"/>
              <w:autoSpaceDN w:val="0"/>
              <w:spacing w:after="0" w:line="240" w:lineRule="auto"/>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p>
        </w:tc>
        <w:tc>
          <w:tcPr>
            <w:tcW w:w="5386" w:type="dxa"/>
          </w:tcPr>
          <w:p w14:paraId="40EA559A" w14:textId="77777777" w:rsidR="005B3EA0" w:rsidRPr="005B3EA0" w:rsidRDefault="005B3EA0" w:rsidP="007D0F02">
            <w:pPr>
              <w:widowControl w:val="0"/>
              <w:suppressAutoHyphens/>
              <w:overflowPunct w:val="0"/>
              <w:autoSpaceDE w:val="0"/>
              <w:autoSpaceDN w:val="0"/>
              <w:spacing w:after="0" w:line="240" w:lineRule="auto"/>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p>
        </w:tc>
        <w:tc>
          <w:tcPr>
            <w:tcW w:w="1418" w:type="dxa"/>
          </w:tcPr>
          <w:p w14:paraId="6E07068F" w14:textId="77777777" w:rsidR="005B3EA0" w:rsidRPr="005B3EA0" w:rsidRDefault="005B3EA0" w:rsidP="007D0F02">
            <w:pPr>
              <w:widowControl w:val="0"/>
              <w:suppressAutoHyphens/>
              <w:overflowPunct w:val="0"/>
              <w:autoSpaceDE w:val="0"/>
              <w:autoSpaceDN w:val="0"/>
              <w:spacing w:after="0" w:line="240" w:lineRule="auto"/>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p>
        </w:tc>
      </w:tr>
      <w:tr w:rsidR="005B3EA0" w14:paraId="690BB1F4" w14:textId="1E937D6F" w:rsidTr="005B3E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031BA620" w14:textId="77777777" w:rsidR="005B3EA0" w:rsidRDefault="005B3EA0" w:rsidP="007D0F02">
            <w:pPr>
              <w:widowControl w:val="0"/>
              <w:suppressAutoHyphens/>
              <w:overflowPunct w:val="0"/>
              <w:autoSpaceDE w:val="0"/>
              <w:autoSpaceDN w:val="0"/>
              <w:spacing w:after="0" w:line="240" w:lineRule="auto"/>
              <w:textAlignment w:val="baseline"/>
              <w:rPr>
                <w:color w:val="808080" w:themeColor="background1" w:themeShade="80"/>
              </w:rPr>
            </w:pPr>
          </w:p>
        </w:tc>
        <w:tc>
          <w:tcPr>
            <w:tcW w:w="1418" w:type="dxa"/>
          </w:tcPr>
          <w:p w14:paraId="56C0BEF0" w14:textId="77777777" w:rsidR="005B3EA0" w:rsidRDefault="005B3EA0" w:rsidP="007D0F02">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p>
        </w:tc>
        <w:tc>
          <w:tcPr>
            <w:tcW w:w="5386" w:type="dxa"/>
          </w:tcPr>
          <w:p w14:paraId="3B69E890" w14:textId="77777777" w:rsidR="005B3EA0" w:rsidRDefault="005B3EA0" w:rsidP="007D0F02">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p>
        </w:tc>
        <w:tc>
          <w:tcPr>
            <w:tcW w:w="1418" w:type="dxa"/>
          </w:tcPr>
          <w:p w14:paraId="1B3FCAF1" w14:textId="77777777" w:rsidR="005B3EA0" w:rsidRDefault="005B3EA0" w:rsidP="007D0F02">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p>
        </w:tc>
      </w:tr>
      <w:tr w:rsidR="005B3EA0" w14:paraId="0D965B65" w14:textId="79593B31" w:rsidTr="005B3EA0">
        <w:tc>
          <w:tcPr>
            <w:cnfStyle w:val="001000000000" w:firstRow="0" w:lastRow="0" w:firstColumn="1" w:lastColumn="0" w:oddVBand="0" w:evenVBand="0" w:oddHBand="0" w:evenHBand="0" w:firstRowFirstColumn="0" w:firstRowLastColumn="0" w:lastRowFirstColumn="0" w:lastRowLastColumn="0"/>
            <w:tcW w:w="1696" w:type="dxa"/>
          </w:tcPr>
          <w:p w14:paraId="265EA460" w14:textId="77777777" w:rsidR="005B3EA0" w:rsidRDefault="005B3EA0" w:rsidP="007D0F02">
            <w:pPr>
              <w:widowControl w:val="0"/>
              <w:suppressAutoHyphens/>
              <w:overflowPunct w:val="0"/>
              <w:autoSpaceDE w:val="0"/>
              <w:autoSpaceDN w:val="0"/>
              <w:spacing w:after="0" w:line="240" w:lineRule="auto"/>
              <w:textAlignment w:val="baseline"/>
              <w:rPr>
                <w:color w:val="808080" w:themeColor="background1" w:themeShade="80"/>
              </w:rPr>
            </w:pPr>
          </w:p>
        </w:tc>
        <w:tc>
          <w:tcPr>
            <w:tcW w:w="1418" w:type="dxa"/>
          </w:tcPr>
          <w:p w14:paraId="17D4C062" w14:textId="77777777" w:rsidR="005B3EA0" w:rsidRDefault="005B3EA0" w:rsidP="007D0F02">
            <w:pPr>
              <w:widowControl w:val="0"/>
              <w:suppressAutoHyphens/>
              <w:overflowPunct w:val="0"/>
              <w:autoSpaceDE w:val="0"/>
              <w:autoSpaceDN w:val="0"/>
              <w:spacing w:after="0" w:line="240" w:lineRule="auto"/>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p>
        </w:tc>
        <w:tc>
          <w:tcPr>
            <w:tcW w:w="5386" w:type="dxa"/>
          </w:tcPr>
          <w:p w14:paraId="57E52A58" w14:textId="77777777" w:rsidR="005B3EA0" w:rsidRDefault="005B3EA0" w:rsidP="007D0F02">
            <w:pPr>
              <w:widowControl w:val="0"/>
              <w:suppressAutoHyphens/>
              <w:overflowPunct w:val="0"/>
              <w:autoSpaceDE w:val="0"/>
              <w:autoSpaceDN w:val="0"/>
              <w:spacing w:after="0" w:line="240" w:lineRule="auto"/>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p>
        </w:tc>
        <w:tc>
          <w:tcPr>
            <w:tcW w:w="1418" w:type="dxa"/>
          </w:tcPr>
          <w:p w14:paraId="6F40B71E" w14:textId="77777777" w:rsidR="005B3EA0" w:rsidRDefault="005B3EA0" w:rsidP="007D0F02">
            <w:pPr>
              <w:widowControl w:val="0"/>
              <w:suppressAutoHyphens/>
              <w:overflowPunct w:val="0"/>
              <w:autoSpaceDE w:val="0"/>
              <w:autoSpaceDN w:val="0"/>
              <w:spacing w:after="0" w:line="240" w:lineRule="auto"/>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p>
        </w:tc>
      </w:tr>
      <w:tr w:rsidR="005B3EA0" w14:paraId="63E5C664" w14:textId="20BDDE88" w:rsidTr="005B3E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5C977872" w14:textId="77777777" w:rsidR="005B3EA0" w:rsidRDefault="005B3EA0" w:rsidP="007D0F02">
            <w:pPr>
              <w:widowControl w:val="0"/>
              <w:suppressAutoHyphens/>
              <w:overflowPunct w:val="0"/>
              <w:autoSpaceDE w:val="0"/>
              <w:autoSpaceDN w:val="0"/>
              <w:spacing w:after="0" w:line="240" w:lineRule="auto"/>
              <w:textAlignment w:val="baseline"/>
              <w:rPr>
                <w:color w:val="808080" w:themeColor="background1" w:themeShade="80"/>
              </w:rPr>
            </w:pPr>
          </w:p>
        </w:tc>
        <w:tc>
          <w:tcPr>
            <w:tcW w:w="1418" w:type="dxa"/>
          </w:tcPr>
          <w:p w14:paraId="39F4842F" w14:textId="77777777" w:rsidR="005B3EA0" w:rsidRDefault="005B3EA0" w:rsidP="007D0F02">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p>
        </w:tc>
        <w:tc>
          <w:tcPr>
            <w:tcW w:w="5386" w:type="dxa"/>
          </w:tcPr>
          <w:p w14:paraId="747FBF96" w14:textId="77777777" w:rsidR="005B3EA0" w:rsidRDefault="005B3EA0" w:rsidP="007D0F02">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p>
        </w:tc>
        <w:tc>
          <w:tcPr>
            <w:tcW w:w="1418" w:type="dxa"/>
          </w:tcPr>
          <w:p w14:paraId="2F0EB8C9" w14:textId="77777777" w:rsidR="005B3EA0" w:rsidRDefault="005B3EA0" w:rsidP="007D0F02">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p>
        </w:tc>
      </w:tr>
      <w:bookmarkEnd w:id="3"/>
    </w:tbl>
    <w:p w14:paraId="7705B3FF" w14:textId="77777777" w:rsidR="005B3EA0" w:rsidRPr="005B3EA0" w:rsidRDefault="005B3EA0" w:rsidP="007D0F02">
      <w:pPr>
        <w:widowControl w:val="0"/>
        <w:suppressAutoHyphens/>
        <w:overflowPunct w:val="0"/>
        <w:autoSpaceDE w:val="0"/>
        <w:autoSpaceDN w:val="0"/>
        <w:spacing w:after="0" w:line="240" w:lineRule="auto"/>
        <w:textAlignment w:val="baseline"/>
        <w:rPr>
          <w:color w:val="808080" w:themeColor="background1" w:themeShade="80"/>
        </w:rPr>
      </w:pPr>
    </w:p>
    <w:sectPr w:rsidR="005B3EA0" w:rsidRPr="005B3EA0" w:rsidSect="00D72F8A">
      <w:footerReference w:type="default" r:id="rId22"/>
      <w:pgSz w:w="11906" w:h="16838" w:code="9"/>
      <w:pgMar w:top="851" w:right="1077" w:bottom="1135"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2D105" w14:textId="77777777" w:rsidR="00DA37E5" w:rsidRDefault="00DA37E5" w:rsidP="002B6D93">
      <w:r>
        <w:separator/>
      </w:r>
    </w:p>
    <w:p w14:paraId="43C96B4F" w14:textId="77777777" w:rsidR="00DA37E5" w:rsidRDefault="00DA37E5"/>
    <w:p w14:paraId="21267BE9" w14:textId="77777777" w:rsidR="00DA37E5" w:rsidRDefault="00DA37E5"/>
  </w:endnote>
  <w:endnote w:type="continuationSeparator" w:id="0">
    <w:p w14:paraId="42F9C2DF" w14:textId="77777777" w:rsidR="00DA37E5" w:rsidRDefault="00DA37E5" w:rsidP="002B6D93">
      <w:r>
        <w:continuationSeparator/>
      </w:r>
    </w:p>
    <w:p w14:paraId="02B5C42D" w14:textId="77777777" w:rsidR="00DA37E5" w:rsidRDefault="00DA37E5"/>
    <w:p w14:paraId="123399B0" w14:textId="77777777" w:rsidR="00DA37E5" w:rsidRDefault="00DA37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0429199"/>
      <w:docPartObj>
        <w:docPartGallery w:val="Page Numbers (Top of Page)"/>
        <w:docPartUnique/>
      </w:docPartObj>
    </w:sdtPr>
    <w:sdtEndPr>
      <w:rPr>
        <w:noProof/>
      </w:rPr>
    </w:sdtEndPr>
    <w:sdtContent>
      <w:p w14:paraId="4156AEA0" w14:textId="584A6746" w:rsidR="00BE54DE" w:rsidRDefault="00BE54DE" w:rsidP="007D0F02">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Pr>
            <w:noProof/>
          </w:rPr>
          <w:t>5</w:t>
        </w:r>
        <w:r>
          <w:rPr>
            <w:noProof/>
          </w:rPr>
          <w:fldChar w:fldCharType="end"/>
        </w:r>
      </w:p>
    </w:sdtContent>
  </w:sdt>
  <w:p w14:paraId="189B0D8E" w14:textId="77777777" w:rsidR="00BE54DE" w:rsidRDefault="00BE54D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A3099" w14:textId="77777777" w:rsidR="00DA37E5" w:rsidRDefault="00DA37E5" w:rsidP="002B6D93">
      <w:r>
        <w:separator/>
      </w:r>
    </w:p>
    <w:p w14:paraId="43770AEA" w14:textId="77777777" w:rsidR="00DA37E5" w:rsidRDefault="00DA37E5"/>
    <w:p w14:paraId="48EA88BA" w14:textId="77777777" w:rsidR="00DA37E5" w:rsidRDefault="00DA37E5"/>
  </w:footnote>
  <w:footnote w:type="continuationSeparator" w:id="0">
    <w:p w14:paraId="61BF9844" w14:textId="77777777" w:rsidR="00DA37E5" w:rsidRDefault="00DA37E5" w:rsidP="002B6D93">
      <w:r>
        <w:continuationSeparator/>
      </w:r>
    </w:p>
    <w:p w14:paraId="0E4148B1" w14:textId="77777777" w:rsidR="00DA37E5" w:rsidRDefault="00DA37E5"/>
    <w:p w14:paraId="798E558F" w14:textId="77777777" w:rsidR="00DA37E5" w:rsidRDefault="00DA37E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95F43E6"/>
    <w:multiLevelType w:val="hybridMultilevel"/>
    <w:tmpl w:val="2AE858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CC3091"/>
    <w:multiLevelType w:val="multilevel"/>
    <w:tmpl w:val="DACEB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4" w15:restartNumberingAfterBreak="0">
    <w:nsid w:val="49797312"/>
    <w:multiLevelType w:val="multilevel"/>
    <w:tmpl w:val="98127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EBE1B1A"/>
    <w:multiLevelType w:val="hybridMultilevel"/>
    <w:tmpl w:val="E5A6A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2"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F97091"/>
    <w:multiLevelType w:val="hybridMultilevel"/>
    <w:tmpl w:val="69DA2A5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D3327C"/>
    <w:multiLevelType w:val="hybridMultilevel"/>
    <w:tmpl w:val="15582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2"/>
  </w:num>
  <w:num w:numId="3">
    <w:abstractNumId w:val="21"/>
  </w:num>
  <w:num w:numId="4">
    <w:abstractNumId w:val="11"/>
  </w:num>
  <w:num w:numId="5">
    <w:abstractNumId w:val="7"/>
  </w:num>
  <w:num w:numId="6">
    <w:abstractNumId w:val="13"/>
  </w:num>
  <w:num w:numId="7">
    <w:abstractNumId w:val="3"/>
  </w:num>
  <w:num w:numId="8">
    <w:abstractNumId w:val="1"/>
  </w:num>
  <w:num w:numId="9">
    <w:abstractNumId w:val="0"/>
  </w:num>
  <w:num w:numId="10">
    <w:abstractNumId w:val="15"/>
  </w:num>
  <w:num w:numId="11">
    <w:abstractNumId w:val="13"/>
  </w:num>
  <w:num w:numId="12">
    <w:abstractNumId w:val="26"/>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7"/>
  </w:num>
  <w:num w:numId="17">
    <w:abstractNumId w:val="10"/>
  </w:num>
  <w:num w:numId="18">
    <w:abstractNumId w:val="8"/>
  </w:num>
  <w:num w:numId="19">
    <w:abstractNumId w:val="12"/>
  </w:num>
  <w:num w:numId="20">
    <w:abstractNumId w:val="18"/>
  </w:num>
  <w:num w:numId="21">
    <w:abstractNumId w:val="23"/>
  </w:num>
  <w:num w:numId="22">
    <w:abstractNumId w:val="20"/>
  </w:num>
  <w:num w:numId="23">
    <w:abstractNumId w:val="19"/>
  </w:num>
  <w:num w:numId="24">
    <w:abstractNumId w:val="24"/>
  </w:num>
  <w:num w:numId="25">
    <w:abstractNumId w:val="16"/>
  </w:num>
  <w:num w:numId="26">
    <w:abstractNumId w:val="9"/>
  </w:num>
  <w:num w:numId="27">
    <w:abstractNumId w:val="14"/>
  </w:num>
  <w:num w:numId="28">
    <w:abstractNumId w:val="27"/>
  </w:num>
  <w:num w:numId="29">
    <w:abstractNumId w:val="25"/>
  </w:num>
  <w:num w:numId="30">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050">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3A"/>
    <w:rsid w:val="00011A88"/>
    <w:rsid w:val="00012381"/>
    <w:rsid w:val="00013A6E"/>
    <w:rsid w:val="0002203B"/>
    <w:rsid w:val="00031F36"/>
    <w:rsid w:val="000442BD"/>
    <w:rsid w:val="00057100"/>
    <w:rsid w:val="00061356"/>
    <w:rsid w:val="00065E86"/>
    <w:rsid w:val="00066B1C"/>
    <w:rsid w:val="00083A73"/>
    <w:rsid w:val="00094E9D"/>
    <w:rsid w:val="000A10F4"/>
    <w:rsid w:val="000B3DE0"/>
    <w:rsid w:val="000C42BC"/>
    <w:rsid w:val="000D1D30"/>
    <w:rsid w:val="000D4433"/>
    <w:rsid w:val="000E3350"/>
    <w:rsid w:val="000F73F3"/>
    <w:rsid w:val="00103E77"/>
    <w:rsid w:val="0011494F"/>
    <w:rsid w:val="00114F4F"/>
    <w:rsid w:val="00121C6C"/>
    <w:rsid w:val="001264D9"/>
    <w:rsid w:val="001272A9"/>
    <w:rsid w:val="00133075"/>
    <w:rsid w:val="00147214"/>
    <w:rsid w:val="00147697"/>
    <w:rsid w:val="001534B2"/>
    <w:rsid w:val="001540AB"/>
    <w:rsid w:val="001612C8"/>
    <w:rsid w:val="001747E2"/>
    <w:rsid w:val="00176EB9"/>
    <w:rsid w:val="0017793A"/>
    <w:rsid w:val="00190C3A"/>
    <w:rsid w:val="00196306"/>
    <w:rsid w:val="001975D1"/>
    <w:rsid w:val="001A3A04"/>
    <w:rsid w:val="001B2AE2"/>
    <w:rsid w:val="001B4452"/>
    <w:rsid w:val="001B5C15"/>
    <w:rsid w:val="001B796F"/>
    <w:rsid w:val="001C5A63"/>
    <w:rsid w:val="001C5EB6"/>
    <w:rsid w:val="001C7B61"/>
    <w:rsid w:val="001D5770"/>
    <w:rsid w:val="001F1B30"/>
    <w:rsid w:val="00203EC9"/>
    <w:rsid w:val="002113CF"/>
    <w:rsid w:val="00211E93"/>
    <w:rsid w:val="00215681"/>
    <w:rsid w:val="0022255C"/>
    <w:rsid w:val="0022328D"/>
    <w:rsid w:val="0022489D"/>
    <w:rsid w:val="002262F3"/>
    <w:rsid w:val="00230559"/>
    <w:rsid w:val="002332F8"/>
    <w:rsid w:val="00234048"/>
    <w:rsid w:val="00234F75"/>
    <w:rsid w:val="00240F4B"/>
    <w:rsid w:val="002575C5"/>
    <w:rsid w:val="0027231C"/>
    <w:rsid w:val="0027252F"/>
    <w:rsid w:val="002839B5"/>
    <w:rsid w:val="00287788"/>
    <w:rsid w:val="0029556A"/>
    <w:rsid w:val="002A1557"/>
    <w:rsid w:val="002A28F7"/>
    <w:rsid w:val="002A3153"/>
    <w:rsid w:val="002B6D93"/>
    <w:rsid w:val="002C34D4"/>
    <w:rsid w:val="002C3AA4"/>
    <w:rsid w:val="002D7211"/>
    <w:rsid w:val="002E463F"/>
    <w:rsid w:val="002E4E9A"/>
    <w:rsid w:val="002E508B"/>
    <w:rsid w:val="002E5F9F"/>
    <w:rsid w:val="002E7849"/>
    <w:rsid w:val="002F7128"/>
    <w:rsid w:val="00300F99"/>
    <w:rsid w:val="00342F8B"/>
    <w:rsid w:val="00361752"/>
    <w:rsid w:val="00373AC1"/>
    <w:rsid w:val="00374981"/>
    <w:rsid w:val="003810D8"/>
    <w:rsid w:val="003853A4"/>
    <w:rsid w:val="0039725F"/>
    <w:rsid w:val="003A1CC2"/>
    <w:rsid w:val="003C18B9"/>
    <w:rsid w:val="003C60B5"/>
    <w:rsid w:val="003D1EFE"/>
    <w:rsid w:val="003E1329"/>
    <w:rsid w:val="00400E1D"/>
    <w:rsid w:val="00403D1C"/>
    <w:rsid w:val="004216FF"/>
    <w:rsid w:val="004242C5"/>
    <w:rsid w:val="00424917"/>
    <w:rsid w:val="004339FB"/>
    <w:rsid w:val="004509BE"/>
    <w:rsid w:val="00456560"/>
    <w:rsid w:val="00467641"/>
    <w:rsid w:val="00470223"/>
    <w:rsid w:val="00470350"/>
    <w:rsid w:val="004866AD"/>
    <w:rsid w:val="004A3626"/>
    <w:rsid w:val="004A3E98"/>
    <w:rsid w:val="004B08AC"/>
    <w:rsid w:val="004B6566"/>
    <w:rsid w:val="004C5600"/>
    <w:rsid w:val="004D13A3"/>
    <w:rsid w:val="004D73C6"/>
    <w:rsid w:val="004E5405"/>
    <w:rsid w:val="004E6CD9"/>
    <w:rsid w:val="004F20E3"/>
    <w:rsid w:val="004F211A"/>
    <w:rsid w:val="004F3159"/>
    <w:rsid w:val="004F4AEF"/>
    <w:rsid w:val="005247AD"/>
    <w:rsid w:val="005360B7"/>
    <w:rsid w:val="00536E0B"/>
    <w:rsid w:val="005535E5"/>
    <w:rsid w:val="00560451"/>
    <w:rsid w:val="0057250B"/>
    <w:rsid w:val="00574294"/>
    <w:rsid w:val="005749C5"/>
    <w:rsid w:val="0057670A"/>
    <w:rsid w:val="00581C34"/>
    <w:rsid w:val="00581D79"/>
    <w:rsid w:val="005905B1"/>
    <w:rsid w:val="005914F1"/>
    <w:rsid w:val="005946C7"/>
    <w:rsid w:val="005A016F"/>
    <w:rsid w:val="005A07FF"/>
    <w:rsid w:val="005B3EA0"/>
    <w:rsid w:val="005C0B41"/>
    <w:rsid w:val="005C1770"/>
    <w:rsid w:val="005C2D94"/>
    <w:rsid w:val="005C657D"/>
    <w:rsid w:val="005C683E"/>
    <w:rsid w:val="005D3B59"/>
    <w:rsid w:val="005D7DF5"/>
    <w:rsid w:val="005E3024"/>
    <w:rsid w:val="005F107C"/>
    <w:rsid w:val="0060702F"/>
    <w:rsid w:val="006108B3"/>
    <w:rsid w:val="006109A2"/>
    <w:rsid w:val="00622501"/>
    <w:rsid w:val="006237FB"/>
    <w:rsid w:val="0062451E"/>
    <w:rsid w:val="00624BEA"/>
    <w:rsid w:val="00635D57"/>
    <w:rsid w:val="00640032"/>
    <w:rsid w:val="006418B2"/>
    <w:rsid w:val="00642404"/>
    <w:rsid w:val="00647EFA"/>
    <w:rsid w:val="00652973"/>
    <w:rsid w:val="00653AA1"/>
    <w:rsid w:val="006558CA"/>
    <w:rsid w:val="00657E79"/>
    <w:rsid w:val="006606F5"/>
    <w:rsid w:val="00670ADC"/>
    <w:rsid w:val="0067185E"/>
    <w:rsid w:val="00671D5B"/>
    <w:rsid w:val="006775FA"/>
    <w:rsid w:val="006808B8"/>
    <w:rsid w:val="00684973"/>
    <w:rsid w:val="0068544D"/>
    <w:rsid w:val="00695D08"/>
    <w:rsid w:val="006A27AA"/>
    <w:rsid w:val="006A3602"/>
    <w:rsid w:val="006B1F9F"/>
    <w:rsid w:val="006C382D"/>
    <w:rsid w:val="006D0FEB"/>
    <w:rsid w:val="006D1162"/>
    <w:rsid w:val="006E6ADB"/>
    <w:rsid w:val="006E7F39"/>
    <w:rsid w:val="006F1F96"/>
    <w:rsid w:val="00700B01"/>
    <w:rsid w:val="00702EBF"/>
    <w:rsid w:val="00713414"/>
    <w:rsid w:val="00727EC4"/>
    <w:rsid w:val="00730350"/>
    <w:rsid w:val="0073516C"/>
    <w:rsid w:val="007403F5"/>
    <w:rsid w:val="007426B3"/>
    <w:rsid w:val="00743353"/>
    <w:rsid w:val="0075096B"/>
    <w:rsid w:val="00751648"/>
    <w:rsid w:val="00754145"/>
    <w:rsid w:val="00760615"/>
    <w:rsid w:val="0076231A"/>
    <w:rsid w:val="00764D03"/>
    <w:rsid w:val="00766597"/>
    <w:rsid w:val="00774F04"/>
    <w:rsid w:val="00774F55"/>
    <w:rsid w:val="00775D8A"/>
    <w:rsid w:val="0077659E"/>
    <w:rsid w:val="00777AD4"/>
    <w:rsid w:val="00780950"/>
    <w:rsid w:val="007809EF"/>
    <w:rsid w:val="00783D2C"/>
    <w:rsid w:val="00794F29"/>
    <w:rsid w:val="007A2250"/>
    <w:rsid w:val="007A5759"/>
    <w:rsid w:val="007B3CFE"/>
    <w:rsid w:val="007C19E4"/>
    <w:rsid w:val="007C41A5"/>
    <w:rsid w:val="007C58BE"/>
    <w:rsid w:val="007D080B"/>
    <w:rsid w:val="007D0F02"/>
    <w:rsid w:val="00816E77"/>
    <w:rsid w:val="00831263"/>
    <w:rsid w:val="00831DB7"/>
    <w:rsid w:val="00832EBF"/>
    <w:rsid w:val="008366CB"/>
    <w:rsid w:val="00837F3A"/>
    <w:rsid w:val="008620F3"/>
    <w:rsid w:val="00863986"/>
    <w:rsid w:val="00866257"/>
    <w:rsid w:val="00874F24"/>
    <w:rsid w:val="00876230"/>
    <w:rsid w:val="00877D5B"/>
    <w:rsid w:val="00880441"/>
    <w:rsid w:val="00880B83"/>
    <w:rsid w:val="00886B1E"/>
    <w:rsid w:val="008A1B96"/>
    <w:rsid w:val="008A460D"/>
    <w:rsid w:val="008A4CD5"/>
    <w:rsid w:val="008A588F"/>
    <w:rsid w:val="008A644A"/>
    <w:rsid w:val="008B05BD"/>
    <w:rsid w:val="008B0C03"/>
    <w:rsid w:val="008B0DD1"/>
    <w:rsid w:val="008B427B"/>
    <w:rsid w:val="008B6009"/>
    <w:rsid w:val="008C46DC"/>
    <w:rsid w:val="008D15AA"/>
    <w:rsid w:val="008D6968"/>
    <w:rsid w:val="008E3F07"/>
    <w:rsid w:val="008E5F36"/>
    <w:rsid w:val="008F2757"/>
    <w:rsid w:val="008F2E4F"/>
    <w:rsid w:val="008F7436"/>
    <w:rsid w:val="009055E4"/>
    <w:rsid w:val="00917E9C"/>
    <w:rsid w:val="00926A3C"/>
    <w:rsid w:val="0093027C"/>
    <w:rsid w:val="0094189B"/>
    <w:rsid w:val="00951C56"/>
    <w:rsid w:val="0095599F"/>
    <w:rsid w:val="0096424B"/>
    <w:rsid w:val="009701C8"/>
    <w:rsid w:val="00972EFD"/>
    <w:rsid w:val="00986616"/>
    <w:rsid w:val="009878AE"/>
    <w:rsid w:val="00995398"/>
    <w:rsid w:val="009B32FA"/>
    <w:rsid w:val="009C2C02"/>
    <w:rsid w:val="009C73CF"/>
    <w:rsid w:val="009D01B0"/>
    <w:rsid w:val="009E00AE"/>
    <w:rsid w:val="009E09D3"/>
    <w:rsid w:val="009E6E74"/>
    <w:rsid w:val="009E7EE1"/>
    <w:rsid w:val="009E7F32"/>
    <w:rsid w:val="00A15100"/>
    <w:rsid w:val="00A259B6"/>
    <w:rsid w:val="00A30BA1"/>
    <w:rsid w:val="00A37DEE"/>
    <w:rsid w:val="00A433C3"/>
    <w:rsid w:val="00A54BB7"/>
    <w:rsid w:val="00A5643A"/>
    <w:rsid w:val="00A5723C"/>
    <w:rsid w:val="00A707A4"/>
    <w:rsid w:val="00A7274B"/>
    <w:rsid w:val="00A73FB8"/>
    <w:rsid w:val="00A75086"/>
    <w:rsid w:val="00A763CB"/>
    <w:rsid w:val="00A801D1"/>
    <w:rsid w:val="00A81F69"/>
    <w:rsid w:val="00A85EBD"/>
    <w:rsid w:val="00AA3484"/>
    <w:rsid w:val="00AA7E7B"/>
    <w:rsid w:val="00AB6D0F"/>
    <w:rsid w:val="00AB7858"/>
    <w:rsid w:val="00AC61A6"/>
    <w:rsid w:val="00AD1BE5"/>
    <w:rsid w:val="00AD1DD2"/>
    <w:rsid w:val="00AD2062"/>
    <w:rsid w:val="00AD2F1D"/>
    <w:rsid w:val="00AE1E46"/>
    <w:rsid w:val="00AE4296"/>
    <w:rsid w:val="00AF0989"/>
    <w:rsid w:val="00AF2191"/>
    <w:rsid w:val="00AF785C"/>
    <w:rsid w:val="00B336AF"/>
    <w:rsid w:val="00B3498C"/>
    <w:rsid w:val="00B43CAD"/>
    <w:rsid w:val="00B55A49"/>
    <w:rsid w:val="00B64265"/>
    <w:rsid w:val="00B67F76"/>
    <w:rsid w:val="00B70EFF"/>
    <w:rsid w:val="00B7558C"/>
    <w:rsid w:val="00B9194F"/>
    <w:rsid w:val="00BA003B"/>
    <w:rsid w:val="00BB05E2"/>
    <w:rsid w:val="00BB258E"/>
    <w:rsid w:val="00BB71A4"/>
    <w:rsid w:val="00BD1111"/>
    <w:rsid w:val="00BD26B6"/>
    <w:rsid w:val="00BE01C6"/>
    <w:rsid w:val="00BE16F0"/>
    <w:rsid w:val="00BE4DAC"/>
    <w:rsid w:val="00BE54DE"/>
    <w:rsid w:val="00BF13F8"/>
    <w:rsid w:val="00C01CFF"/>
    <w:rsid w:val="00C026F2"/>
    <w:rsid w:val="00C02D89"/>
    <w:rsid w:val="00C15B78"/>
    <w:rsid w:val="00C16251"/>
    <w:rsid w:val="00C2207B"/>
    <w:rsid w:val="00C22BA0"/>
    <w:rsid w:val="00C2496D"/>
    <w:rsid w:val="00C278D7"/>
    <w:rsid w:val="00C3554B"/>
    <w:rsid w:val="00C44246"/>
    <w:rsid w:val="00C46129"/>
    <w:rsid w:val="00C4624B"/>
    <w:rsid w:val="00C529E8"/>
    <w:rsid w:val="00C5454B"/>
    <w:rsid w:val="00C6013F"/>
    <w:rsid w:val="00C71238"/>
    <w:rsid w:val="00C71561"/>
    <w:rsid w:val="00C76325"/>
    <w:rsid w:val="00C8124F"/>
    <w:rsid w:val="00C81513"/>
    <w:rsid w:val="00C84637"/>
    <w:rsid w:val="00C92AD3"/>
    <w:rsid w:val="00CA1009"/>
    <w:rsid w:val="00CA30B4"/>
    <w:rsid w:val="00CA610B"/>
    <w:rsid w:val="00CA72FC"/>
    <w:rsid w:val="00CB56F5"/>
    <w:rsid w:val="00CB6E04"/>
    <w:rsid w:val="00CB75EB"/>
    <w:rsid w:val="00CC2512"/>
    <w:rsid w:val="00CC547F"/>
    <w:rsid w:val="00CD5D21"/>
    <w:rsid w:val="00CE22F7"/>
    <w:rsid w:val="00CE2652"/>
    <w:rsid w:val="00CE7906"/>
    <w:rsid w:val="00CF0E19"/>
    <w:rsid w:val="00D06C2F"/>
    <w:rsid w:val="00D10AC5"/>
    <w:rsid w:val="00D27053"/>
    <w:rsid w:val="00D27D9B"/>
    <w:rsid w:val="00D376DB"/>
    <w:rsid w:val="00D408A5"/>
    <w:rsid w:val="00D40DE9"/>
    <w:rsid w:val="00D41212"/>
    <w:rsid w:val="00D42B45"/>
    <w:rsid w:val="00D660A1"/>
    <w:rsid w:val="00D72F8A"/>
    <w:rsid w:val="00D75416"/>
    <w:rsid w:val="00D92274"/>
    <w:rsid w:val="00D94339"/>
    <w:rsid w:val="00D9707F"/>
    <w:rsid w:val="00D97DD2"/>
    <w:rsid w:val="00DA0AD5"/>
    <w:rsid w:val="00DA1B01"/>
    <w:rsid w:val="00DA1F8E"/>
    <w:rsid w:val="00DA37E5"/>
    <w:rsid w:val="00DA57A4"/>
    <w:rsid w:val="00DB0D07"/>
    <w:rsid w:val="00DB56EB"/>
    <w:rsid w:val="00DC39E8"/>
    <w:rsid w:val="00DC4922"/>
    <w:rsid w:val="00DD0A6F"/>
    <w:rsid w:val="00DD3A4E"/>
    <w:rsid w:val="00DD51B7"/>
    <w:rsid w:val="00DD788A"/>
    <w:rsid w:val="00DE2205"/>
    <w:rsid w:val="00DE6998"/>
    <w:rsid w:val="00DF0054"/>
    <w:rsid w:val="00DF3309"/>
    <w:rsid w:val="00DF5124"/>
    <w:rsid w:val="00DF7F39"/>
    <w:rsid w:val="00E1702C"/>
    <w:rsid w:val="00E20B43"/>
    <w:rsid w:val="00E217B6"/>
    <w:rsid w:val="00E22EE8"/>
    <w:rsid w:val="00E23ABB"/>
    <w:rsid w:val="00E23E99"/>
    <w:rsid w:val="00E3093A"/>
    <w:rsid w:val="00E33078"/>
    <w:rsid w:val="00E335AB"/>
    <w:rsid w:val="00E33AB6"/>
    <w:rsid w:val="00E4012C"/>
    <w:rsid w:val="00E42A8F"/>
    <w:rsid w:val="00E5223F"/>
    <w:rsid w:val="00E53272"/>
    <w:rsid w:val="00E534F0"/>
    <w:rsid w:val="00E66B4F"/>
    <w:rsid w:val="00E741D5"/>
    <w:rsid w:val="00E74474"/>
    <w:rsid w:val="00E80915"/>
    <w:rsid w:val="00E87A6A"/>
    <w:rsid w:val="00E9232A"/>
    <w:rsid w:val="00EA4D1B"/>
    <w:rsid w:val="00EB1D11"/>
    <w:rsid w:val="00EC3DC1"/>
    <w:rsid w:val="00ED2F1C"/>
    <w:rsid w:val="00ED3D05"/>
    <w:rsid w:val="00EE64AE"/>
    <w:rsid w:val="00F06445"/>
    <w:rsid w:val="00F07114"/>
    <w:rsid w:val="00F206A7"/>
    <w:rsid w:val="00F3105E"/>
    <w:rsid w:val="00F41591"/>
    <w:rsid w:val="00F41A63"/>
    <w:rsid w:val="00F45BEB"/>
    <w:rsid w:val="00F54523"/>
    <w:rsid w:val="00F54B50"/>
    <w:rsid w:val="00F73881"/>
    <w:rsid w:val="00F84544"/>
    <w:rsid w:val="00F85AA7"/>
    <w:rsid w:val="00F954FA"/>
    <w:rsid w:val="00F95B1F"/>
    <w:rsid w:val="00FA05B2"/>
    <w:rsid w:val="00FA68A7"/>
    <w:rsid w:val="00FB7E64"/>
    <w:rsid w:val="00FC0C51"/>
    <w:rsid w:val="00FC2B3C"/>
    <w:rsid w:val="00FD1CD8"/>
    <w:rsid w:val="00FE1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104f75,#260859,#004712,#8a2529,#c2a204,#e87d1e"/>
    </o:shapedefaults>
    <o:shapelayout v:ext="edit">
      <o:idmap v:ext="edit" data="2"/>
    </o:shapelayout>
  </w:shapeDefaults>
  <w:decimalSymbol w:val="."/>
  <w:listSeparator w:val=","/>
  <w14:docId w14:val="0E60741D"/>
  <w15:docId w15:val="{FCEEB5FD-2B50-41AF-9061-D8F101A1B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basedOn w:val="Normal"/>
    <w:uiPriority w:val="34"/>
    <w:qFormat/>
    <w:rsid w:val="005C683E"/>
    <w:pPr>
      <w:numPr>
        <w:numId w:val="2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 w:type="character" w:styleId="UnresolvedMention">
    <w:name w:val="Unresolved Mention"/>
    <w:basedOn w:val="DefaultParagraphFont"/>
    <w:uiPriority w:val="99"/>
    <w:semiHidden/>
    <w:unhideWhenUsed/>
    <w:rsid w:val="00581C34"/>
    <w:rPr>
      <w:color w:val="808080"/>
      <w:shd w:val="clear" w:color="auto" w:fill="E6E6E6"/>
    </w:rPr>
  </w:style>
  <w:style w:type="table" w:styleId="GridTable4-Accent6">
    <w:name w:val="Grid Table 4 Accent 6"/>
    <w:basedOn w:val="TableNormal"/>
    <w:uiPriority w:val="49"/>
    <w:rsid w:val="00581C34"/>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xmsonormal">
    <w:name w:val="x_msonormal"/>
    <w:basedOn w:val="Normal"/>
    <w:rsid w:val="00D06C2F"/>
    <w:pPr>
      <w:spacing w:before="100" w:beforeAutospacing="1" w:after="100" w:afterAutospacing="1" w:line="240" w:lineRule="auto"/>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936909">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592276193">
      <w:bodyDiv w:val="1"/>
      <w:marLeft w:val="0"/>
      <w:marRight w:val="0"/>
      <w:marTop w:val="0"/>
      <w:marBottom w:val="0"/>
      <w:divBdr>
        <w:top w:val="none" w:sz="0" w:space="0" w:color="auto"/>
        <w:left w:val="none" w:sz="0" w:space="0" w:color="auto"/>
        <w:bottom w:val="none" w:sz="0" w:space="0" w:color="auto"/>
        <w:right w:val="none" w:sz="0" w:space="0" w:color="auto"/>
      </w:divBdr>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042512263">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education/data-collection-and-censuses-for-schools" TargetMode="External"/><Relationship Id="rId18" Type="http://schemas.openxmlformats.org/officeDocument/2006/relationships/hyperlink" Target="https://www.gov.uk/contact-dfe" TargetMode="External"/><Relationship Id="rId3" Type="http://schemas.openxmlformats.org/officeDocument/2006/relationships/customXml" Target="../customXml/item3.xml"/><Relationship Id="rId21" Type="http://schemas.openxmlformats.org/officeDocument/2006/relationships/hyperlink" Target="mailto:dpo@turniton.co.uk" TargetMode="External"/><Relationship Id="rId7" Type="http://schemas.openxmlformats.org/officeDocument/2006/relationships/styles" Target="styles.xml"/><Relationship Id="rId12" Type="http://schemas.openxmlformats.org/officeDocument/2006/relationships/image" Target="media/image1.gif"/><Relationship Id="rId17" Type="http://schemas.openxmlformats.org/officeDocument/2006/relationships/hyperlink" Target="https://www.gov.uk/government/publications/national-pupil-database-requests-received" TargetMode="External"/><Relationship Id="rId2" Type="http://schemas.openxmlformats.org/officeDocument/2006/relationships/customXml" Target="../customXml/item2.xml"/><Relationship Id="rId16" Type="http://schemas.openxmlformats.org/officeDocument/2006/relationships/hyperlink" Target="https://www.gov.uk/data-protection-how-we-collect-and-share-research-data" TargetMode="External"/><Relationship Id="rId20" Type="http://schemas.openxmlformats.org/officeDocument/2006/relationships/hyperlink" Target="https://ico.org.uk/concern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gov.uk/government/publications/national-pupil-database-user-guide-and-supporting-information"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dpo@turniton.co.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education/data-collection-and-censuses-for-school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2.xml><?xml version="1.0" encoding="utf-8"?>
<ds:datastoreItem xmlns:ds="http://schemas.openxmlformats.org/officeDocument/2006/customXml" ds:itemID="{99B7682C-56D3-425C-BA27-0C303B9E41CB}">
  <ds:schemaRefs>
    <ds:schemaRef ds:uri="http://schemas.openxmlformats.org/officeDocument/2006/bibliography"/>
  </ds:schemaRefs>
</ds:datastoreItem>
</file>

<file path=customXml/itemProps3.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AE1C07B-F168-43B5-A20D-136631EB39F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1466</Words>
  <Characters>8362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9809</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Andy </cp:lastModifiedBy>
  <cp:revision>2</cp:revision>
  <cp:lastPrinted>2018-05-21T10:54:00Z</cp:lastPrinted>
  <dcterms:created xsi:type="dcterms:W3CDTF">2022-05-03T06:43:00Z</dcterms:created>
  <dcterms:modified xsi:type="dcterms:W3CDTF">2022-05-03T06:43:00Z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